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6230" w14:textId="2AE2A6CD" w:rsidR="00A142C6" w:rsidRDefault="00A142C6">
      <w:pPr>
        <w:pStyle w:val="BodyText"/>
        <w:spacing w:after="1"/>
        <w:rPr>
          <w:rFonts w:ascii="Times New Roman"/>
          <w:sz w:val="9"/>
        </w:rPr>
      </w:pPr>
    </w:p>
    <w:p w14:paraId="7F1C6EE0" w14:textId="0EF367D2" w:rsidR="00A142C6" w:rsidRDefault="00E1745C">
      <w:pPr>
        <w:ind w:left="4666"/>
        <w:rPr>
          <w:rFonts w:ascii="Times New Roman"/>
          <w:sz w:val="20"/>
        </w:rPr>
      </w:pPr>
      <w:r>
        <w:rPr>
          <w:rFonts w:ascii="Times New Roman"/>
          <w:spacing w:val="101"/>
          <w:position w:val="27"/>
          <w:sz w:val="20"/>
        </w:rPr>
        <w:t xml:space="preserve"> </w:t>
      </w:r>
      <w:r>
        <w:rPr>
          <w:rFonts w:ascii="Times New Roman"/>
          <w:spacing w:val="27"/>
          <w:position w:val="34"/>
          <w:sz w:val="20"/>
        </w:rPr>
        <w:t xml:space="preserve"> </w:t>
      </w:r>
    </w:p>
    <w:p w14:paraId="00D6845D" w14:textId="53FDC47E" w:rsidR="00A142C6" w:rsidRDefault="00822661">
      <w:pPr>
        <w:pStyle w:val="BodyText"/>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noProof/>
          <w:sz w:val="20"/>
        </w:rPr>
        <w:drawing>
          <wp:inline distT="0" distB="0" distL="0" distR="0" wp14:anchorId="496800A0" wp14:editId="63502E42">
            <wp:extent cx="1414119" cy="445114"/>
            <wp:effectExtent l="0" t="0" r="0" b="0"/>
            <wp:docPr id="1855522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22218" name="Picture 18555222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157" cy="459605"/>
                    </a:xfrm>
                    <a:prstGeom prst="rect">
                      <a:avLst/>
                    </a:prstGeom>
                  </pic:spPr>
                </pic:pic>
              </a:graphicData>
            </a:graphic>
          </wp:inline>
        </w:drawing>
      </w:r>
    </w:p>
    <w:p w14:paraId="40A08714" w14:textId="77777777" w:rsidR="00A142C6" w:rsidRDefault="00A142C6">
      <w:pPr>
        <w:pStyle w:val="BodyText"/>
        <w:rPr>
          <w:rFonts w:ascii="Times New Roman"/>
          <w:sz w:val="24"/>
        </w:rPr>
      </w:pPr>
    </w:p>
    <w:p w14:paraId="696AD2F2" w14:textId="77777777" w:rsidR="00A142C6" w:rsidRDefault="00E1745C">
      <w:pPr>
        <w:spacing w:before="44" w:line="408" w:lineRule="auto"/>
        <w:ind w:left="3501" w:right="3458" w:firstLine="4"/>
        <w:jc w:val="center"/>
        <w:rPr>
          <w:b/>
          <w:sz w:val="28"/>
        </w:rPr>
      </w:pPr>
      <w:r>
        <w:rPr>
          <w:b/>
          <w:sz w:val="28"/>
        </w:rPr>
        <w:t>Research Office Sponsorship Guidance</w:t>
      </w:r>
    </w:p>
    <w:p w14:paraId="422B7A8F" w14:textId="77777777" w:rsidR="00A142C6" w:rsidRDefault="00E1745C">
      <w:pPr>
        <w:spacing w:before="30"/>
        <w:ind w:left="117" w:right="242"/>
        <w:jc w:val="both"/>
        <w:rPr>
          <w:b/>
          <w:i/>
        </w:rPr>
      </w:pPr>
      <w:r>
        <w:rPr>
          <w:b/>
          <w:i/>
        </w:rPr>
        <w:t>If you wish to conduct research at KCH we will need to review your applicat</w:t>
      </w:r>
      <w:r w:rsidR="00F40EAF">
        <w:rPr>
          <w:b/>
          <w:i/>
        </w:rPr>
        <w:t>ion before it is submitted to Regulatory Bodies</w:t>
      </w:r>
      <w:r>
        <w:rPr>
          <w:b/>
          <w:i/>
        </w:rPr>
        <w:t>; if we are sponsoring or co-sponsoring your study, it will need to be reviewed before it can be signed off.</w:t>
      </w:r>
    </w:p>
    <w:p w14:paraId="1909A854" w14:textId="77777777" w:rsidR="00A142C6" w:rsidRDefault="00A142C6">
      <w:pPr>
        <w:pStyle w:val="BodyText"/>
        <w:spacing w:before="11"/>
        <w:rPr>
          <w:b/>
          <w:i/>
          <w:sz w:val="21"/>
        </w:rPr>
      </w:pPr>
    </w:p>
    <w:p w14:paraId="228B52F8" w14:textId="77777777" w:rsidR="00A142C6" w:rsidRDefault="00E1745C">
      <w:pPr>
        <w:pStyle w:val="BodyText"/>
        <w:ind w:left="117" w:right="168"/>
      </w:pPr>
      <w:r>
        <w:t>The UK Policy Framework for Health and Social Care Research (2017) requires all studies to have an identified ‘Sponsor’. The Sponsor is an institution or organisation which takes on the legal responsibility for the initiation and management of the research. A sponsor’s responsibilities include ensuring that:</w:t>
      </w:r>
    </w:p>
    <w:p w14:paraId="55FAAD43" w14:textId="77777777" w:rsidR="00A142C6" w:rsidRDefault="00E1745C">
      <w:pPr>
        <w:pStyle w:val="ListParagraph"/>
        <w:numPr>
          <w:ilvl w:val="0"/>
          <w:numId w:val="1"/>
        </w:numPr>
        <w:tabs>
          <w:tab w:val="left" w:pos="837"/>
          <w:tab w:val="left" w:pos="838"/>
        </w:tabs>
        <w:ind w:right="835"/>
      </w:pPr>
      <w:r>
        <w:t>the resources are adequate to allow the collection, analysis, &amp; protection of high quality research</w:t>
      </w:r>
      <w:r>
        <w:rPr>
          <w:spacing w:val="-1"/>
        </w:rPr>
        <w:t xml:space="preserve"> </w:t>
      </w:r>
      <w:r>
        <w:t>data;</w:t>
      </w:r>
    </w:p>
    <w:p w14:paraId="0CD5D3E3" w14:textId="77777777" w:rsidR="00A142C6" w:rsidRDefault="00E1745C">
      <w:pPr>
        <w:pStyle w:val="ListParagraph"/>
        <w:numPr>
          <w:ilvl w:val="0"/>
          <w:numId w:val="1"/>
        </w:numPr>
        <w:tabs>
          <w:tab w:val="left" w:pos="837"/>
          <w:tab w:val="left" w:pos="838"/>
        </w:tabs>
        <w:spacing w:line="279" w:lineRule="exact"/>
        <w:ind w:hanging="361"/>
      </w:pPr>
      <w:r>
        <w:t>the project is scientifically sound;</w:t>
      </w:r>
      <w:r>
        <w:rPr>
          <w:spacing w:val="-3"/>
        </w:rPr>
        <w:t xml:space="preserve"> </w:t>
      </w:r>
      <w:r>
        <w:t>and</w:t>
      </w:r>
    </w:p>
    <w:p w14:paraId="022E5833" w14:textId="77777777" w:rsidR="00A142C6" w:rsidRDefault="00BF2AD1">
      <w:pPr>
        <w:pStyle w:val="ListParagraph"/>
        <w:numPr>
          <w:ilvl w:val="0"/>
          <w:numId w:val="1"/>
        </w:numPr>
        <w:tabs>
          <w:tab w:val="left" w:pos="837"/>
          <w:tab w:val="left" w:pos="838"/>
        </w:tabs>
        <w:spacing w:before="0" w:line="279" w:lineRule="exact"/>
        <w:ind w:hanging="361"/>
      </w:pPr>
      <w:r>
        <w:t>Indemnities</w:t>
      </w:r>
      <w:r w:rsidR="00E1745C">
        <w:t xml:space="preserve"> are in place to cover those who are conducting or participating in</w:t>
      </w:r>
      <w:r w:rsidR="00E1745C">
        <w:rPr>
          <w:spacing w:val="-14"/>
        </w:rPr>
        <w:t xml:space="preserve"> </w:t>
      </w:r>
      <w:r w:rsidR="00E1745C">
        <w:t>research.</w:t>
      </w:r>
    </w:p>
    <w:p w14:paraId="46FA60DD" w14:textId="77777777" w:rsidR="00A142C6" w:rsidRDefault="00E1745C">
      <w:pPr>
        <w:pStyle w:val="BodyText"/>
        <w:ind w:left="117" w:right="253"/>
      </w:pPr>
      <w:r>
        <w:t>The institution will delegate the responsibility for issuing sponsorship to an individual who will sign the IRAS form on their behalf.</w:t>
      </w:r>
    </w:p>
    <w:p w14:paraId="0E62CAF1" w14:textId="77777777" w:rsidR="00A142C6" w:rsidRDefault="00A142C6">
      <w:pPr>
        <w:pStyle w:val="BodyText"/>
        <w:spacing w:before="1"/>
      </w:pPr>
    </w:p>
    <w:p w14:paraId="7F10430F" w14:textId="77777777" w:rsidR="00A142C6" w:rsidRDefault="00E1745C">
      <w:pPr>
        <w:pStyle w:val="BodyText"/>
        <w:ind w:left="117" w:right="330"/>
      </w:pPr>
      <w:r>
        <w:t>You will need to identify an institution that is willing to take on this role. The sponsor will generally be the organisation employing the Chief Investigator.</w:t>
      </w:r>
    </w:p>
    <w:p w14:paraId="2DE9898A" w14:textId="77777777" w:rsidR="00A142C6" w:rsidRDefault="00E1745C">
      <w:pPr>
        <w:pStyle w:val="ListParagraph"/>
        <w:numPr>
          <w:ilvl w:val="0"/>
          <w:numId w:val="1"/>
        </w:numPr>
        <w:tabs>
          <w:tab w:val="left" w:pos="837"/>
          <w:tab w:val="left" w:pos="838"/>
        </w:tabs>
        <w:spacing w:line="279" w:lineRule="exact"/>
        <w:ind w:hanging="361"/>
      </w:pPr>
      <w:r>
        <w:t>KCH will generally sponsor studies when a Trust employee is acting as the Chief Investigator</w:t>
      </w:r>
      <w:r>
        <w:rPr>
          <w:spacing w:val="-25"/>
        </w:rPr>
        <w:t xml:space="preserve"> </w:t>
      </w:r>
      <w:r>
        <w:t>(CI).</w:t>
      </w:r>
    </w:p>
    <w:p w14:paraId="734E4CF8" w14:textId="77777777" w:rsidR="00A142C6" w:rsidRDefault="00E1745C">
      <w:pPr>
        <w:pStyle w:val="ListParagraph"/>
        <w:numPr>
          <w:ilvl w:val="0"/>
          <w:numId w:val="1"/>
        </w:numPr>
        <w:tabs>
          <w:tab w:val="left" w:pos="837"/>
          <w:tab w:val="left" w:pos="838"/>
        </w:tabs>
        <w:spacing w:before="0"/>
        <w:ind w:right="231"/>
      </w:pPr>
      <w:r>
        <w:t>If the CI is a KCL employee and the research will take place in the NHS, then the College will act as sponsor and KCH review the application to determine if co-sponsorship is</w:t>
      </w:r>
      <w:r>
        <w:rPr>
          <w:spacing w:val="-13"/>
        </w:rPr>
        <w:t xml:space="preserve"> </w:t>
      </w:r>
      <w:r>
        <w:t>required.</w:t>
      </w:r>
    </w:p>
    <w:p w14:paraId="1DEBBE22" w14:textId="77777777" w:rsidR="00A142C6" w:rsidRDefault="00A142C6">
      <w:pPr>
        <w:pStyle w:val="BodyText"/>
        <w:spacing w:before="8"/>
        <w:rPr>
          <w:sz w:val="19"/>
        </w:rPr>
      </w:pPr>
    </w:p>
    <w:p w14:paraId="77E9D186" w14:textId="77777777" w:rsidR="00A142C6" w:rsidRDefault="00E1745C">
      <w:pPr>
        <w:pStyle w:val="BodyText"/>
        <w:ind w:left="117" w:right="381"/>
      </w:pPr>
      <w:r>
        <w:t>Please note that on-going Sponsorship &amp; Trust Management approval are subject to compliance with the conditions of Confirmation of capacity and capability.</w:t>
      </w:r>
    </w:p>
    <w:p w14:paraId="60180434" w14:textId="77777777" w:rsidR="00A142C6" w:rsidRDefault="00A142C6">
      <w:pPr>
        <w:pStyle w:val="BodyText"/>
        <w:spacing w:before="8"/>
        <w:rPr>
          <w:sz w:val="19"/>
        </w:rPr>
      </w:pPr>
    </w:p>
    <w:p w14:paraId="146628EB" w14:textId="77777777" w:rsidR="00A142C6" w:rsidRDefault="00E1745C">
      <w:pPr>
        <w:pStyle w:val="Heading2"/>
      </w:pPr>
      <w:r>
        <w:t>Obtaining sponsorship</w:t>
      </w:r>
    </w:p>
    <w:p w14:paraId="2E3C73AC" w14:textId="77777777" w:rsidR="00A142C6" w:rsidRDefault="00E1745C">
      <w:pPr>
        <w:pStyle w:val="BodyText"/>
        <w:ind w:left="117" w:right="379"/>
      </w:pPr>
      <w:r>
        <w:t>The Research &amp; Innovation Office at KCH will review your IRAS application to ensure that it complies with national regulations and will advise when you are ready to apply for sponsorship. Please contact the Research Office as soon as possible to organise review.</w:t>
      </w:r>
    </w:p>
    <w:p w14:paraId="602E5F14" w14:textId="77777777" w:rsidR="00A142C6" w:rsidRDefault="00A142C6">
      <w:pPr>
        <w:pStyle w:val="BodyText"/>
        <w:spacing w:before="8"/>
        <w:rPr>
          <w:sz w:val="19"/>
        </w:rPr>
      </w:pPr>
    </w:p>
    <w:p w14:paraId="6E027B0C" w14:textId="77777777" w:rsidR="00A142C6" w:rsidRDefault="00E1745C">
      <w:pPr>
        <w:pStyle w:val="BodyText"/>
        <w:spacing w:before="1"/>
        <w:ind w:left="117" w:right="184"/>
      </w:pPr>
      <w:r>
        <w:t xml:space="preserve">The IRAS form must be submitted to the Sponsor for electronic signature </w:t>
      </w:r>
      <w:r>
        <w:rPr>
          <w:b/>
        </w:rPr>
        <w:t xml:space="preserve">before </w:t>
      </w:r>
      <w:r>
        <w:t>booking a date with Ethics/HRA. You will need to complete the KCH feasibility process before sponsorship can be obtained. More details of this and further guidance and help are available from the Research &amp; Innovation Office.</w:t>
      </w:r>
    </w:p>
    <w:p w14:paraId="70377411" w14:textId="77777777" w:rsidR="00A142C6" w:rsidRDefault="00A142C6">
      <w:pPr>
        <w:pStyle w:val="BodyText"/>
        <w:spacing w:before="6"/>
        <w:rPr>
          <w:sz w:val="19"/>
        </w:rPr>
      </w:pPr>
    </w:p>
    <w:p w14:paraId="1A6CA1FF" w14:textId="77777777" w:rsidR="00A142C6" w:rsidRDefault="00E1745C">
      <w:pPr>
        <w:pStyle w:val="Heading2"/>
      </w:pPr>
      <w:r>
        <w:t>CTIMPs</w:t>
      </w:r>
    </w:p>
    <w:p w14:paraId="548F63D1" w14:textId="77777777" w:rsidR="00A142C6" w:rsidRDefault="00E1745C">
      <w:pPr>
        <w:pStyle w:val="BodyText"/>
        <w:ind w:left="117" w:right="287"/>
      </w:pPr>
      <w:r>
        <w:t>Where KCH is to sponsor a Clinical Trial of Investigational Medicinal Product (CTIMP) some of the sponsor’s responsibilities are undertaken by the King’s Health Partners Clinical Trials Office (KHP CTO).</w:t>
      </w:r>
    </w:p>
    <w:p w14:paraId="1BF51AE6" w14:textId="77777777" w:rsidR="00A142C6" w:rsidRDefault="00A142C6">
      <w:pPr>
        <w:pStyle w:val="BodyText"/>
        <w:spacing w:before="8"/>
        <w:rPr>
          <w:sz w:val="19"/>
        </w:rPr>
      </w:pPr>
    </w:p>
    <w:p w14:paraId="2515B875" w14:textId="77777777" w:rsidR="00A142C6" w:rsidRDefault="00E1745C">
      <w:pPr>
        <w:pStyle w:val="BodyText"/>
        <w:ind w:left="117" w:right="383"/>
      </w:pPr>
      <w:r>
        <w:t xml:space="preserve">For co-sponsored CTIMPs where the CI is a KCL employee, applicants will need to obtain College level signature, which will be coordinated through the KHP CTO quality team as part of preparing the application. Your CRA will advise you of the details to enter in the form, and how to obtain signature. Further details will be found on the KHP CTO website: </w:t>
      </w:r>
      <w:hyperlink r:id="rId9">
        <w:r>
          <w:rPr>
            <w:color w:val="005FA9"/>
          </w:rPr>
          <w:t>http://www.khpcto.co.uk/</w:t>
        </w:r>
      </w:hyperlink>
    </w:p>
    <w:p w14:paraId="4D521E3F" w14:textId="77777777" w:rsidR="00A142C6" w:rsidRDefault="00A142C6">
      <w:pPr>
        <w:pStyle w:val="BodyText"/>
        <w:spacing w:before="9"/>
        <w:rPr>
          <w:sz w:val="19"/>
        </w:rPr>
      </w:pPr>
    </w:p>
    <w:p w14:paraId="625F2423" w14:textId="77777777" w:rsidR="00A142C6" w:rsidRDefault="00E1745C">
      <w:pPr>
        <w:pStyle w:val="Heading2"/>
        <w:spacing w:before="0" w:line="267" w:lineRule="exact"/>
      </w:pPr>
      <w:r>
        <w:t>Student research</w:t>
      </w:r>
    </w:p>
    <w:p w14:paraId="76FA36F7" w14:textId="77777777" w:rsidR="00A142C6" w:rsidRDefault="00E1745C">
      <w:pPr>
        <w:pStyle w:val="BodyText"/>
        <w:ind w:left="117" w:right="227"/>
      </w:pPr>
      <w:r>
        <w:t>In general, the educational institution will act as Sponsor; the pre-submission review conducted at KCH will determine if alternative arrangements are required.</w:t>
      </w:r>
    </w:p>
    <w:p w14:paraId="781BA347" w14:textId="77777777" w:rsidR="00A142C6" w:rsidRDefault="00A142C6">
      <w:pPr>
        <w:pStyle w:val="BodyText"/>
        <w:spacing w:before="8"/>
        <w:rPr>
          <w:sz w:val="19"/>
        </w:rPr>
      </w:pPr>
    </w:p>
    <w:p w14:paraId="5753DD3E" w14:textId="77777777" w:rsidR="00A142C6" w:rsidRDefault="00E1745C">
      <w:pPr>
        <w:pStyle w:val="BodyText"/>
        <w:ind w:left="117"/>
      </w:pPr>
      <w:r>
        <w:t>The table, below, contains the required sponsor information for inclusion within your IRAS application.</w:t>
      </w:r>
    </w:p>
    <w:p w14:paraId="475B7681" w14:textId="77777777" w:rsidR="00A142C6" w:rsidRDefault="00A142C6">
      <w:pPr>
        <w:sectPr w:rsidR="00A142C6">
          <w:footerReference w:type="default" r:id="rId10"/>
          <w:type w:val="continuous"/>
          <w:pgSz w:w="11910" w:h="16840"/>
          <w:pgMar w:top="240" w:right="1200" w:bottom="940" w:left="1160" w:header="720" w:footer="750" w:gutter="0"/>
          <w:cols w:space="720"/>
        </w:sectPr>
      </w:pPr>
    </w:p>
    <w:p w14:paraId="1ADE0AAF" w14:textId="77777777" w:rsidR="00A142C6" w:rsidRDefault="00A142C6">
      <w:pPr>
        <w:pStyle w:val="BodyText"/>
        <w:spacing w:before="11"/>
        <w:rPr>
          <w:sz w:val="10"/>
        </w:rPr>
      </w:pPr>
    </w:p>
    <w:p w14:paraId="534C8A8E" w14:textId="77777777" w:rsidR="00A142C6" w:rsidRDefault="00E1745C">
      <w:pPr>
        <w:pStyle w:val="Heading1"/>
        <w:numPr>
          <w:ilvl w:val="1"/>
          <w:numId w:val="1"/>
        </w:numPr>
        <w:tabs>
          <w:tab w:val="left" w:pos="934"/>
        </w:tabs>
        <w:ind w:hanging="362"/>
      </w:pPr>
      <w:r>
        <w:t xml:space="preserve">All studies </w:t>
      </w:r>
      <w:r>
        <w:rPr>
          <w:u w:val="thick"/>
        </w:rPr>
        <w:t>other</w:t>
      </w:r>
      <w:r>
        <w:t xml:space="preserve"> than Clinical Trials of Investigational Medicinal Products</w:t>
      </w:r>
      <w:r>
        <w:rPr>
          <w:spacing w:val="-6"/>
        </w:rPr>
        <w:t xml:space="preserve"> </w:t>
      </w:r>
      <w:r>
        <w:t>(CTIMPs)</w:t>
      </w:r>
    </w:p>
    <w:p w14:paraId="3A6C3F28" w14:textId="77777777" w:rsidR="00A142C6" w:rsidRDefault="00A142C6">
      <w:pPr>
        <w:pStyle w:val="BodyText"/>
        <w:rPr>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685"/>
        <w:gridCol w:w="3682"/>
        <w:gridCol w:w="3750"/>
      </w:tblGrid>
      <w:tr w:rsidR="00A142C6" w14:paraId="576B8740" w14:textId="77777777" w:rsidTr="00BF2AD1">
        <w:trPr>
          <w:trHeight w:val="677"/>
        </w:trPr>
        <w:tc>
          <w:tcPr>
            <w:tcW w:w="3682" w:type="dxa"/>
          </w:tcPr>
          <w:p w14:paraId="65BFA5A4" w14:textId="77777777" w:rsidR="00A142C6" w:rsidRDefault="00E1745C">
            <w:pPr>
              <w:pStyle w:val="TableParagraph"/>
              <w:spacing w:before="2"/>
              <w:rPr>
                <w:b/>
                <w:sz w:val="28"/>
              </w:rPr>
            </w:pPr>
            <w:r>
              <w:rPr>
                <w:b/>
                <w:sz w:val="28"/>
              </w:rPr>
              <w:t>KCH sponsored</w:t>
            </w:r>
          </w:p>
        </w:tc>
        <w:tc>
          <w:tcPr>
            <w:tcW w:w="3685" w:type="dxa"/>
          </w:tcPr>
          <w:p w14:paraId="044262B1" w14:textId="77777777" w:rsidR="00A142C6" w:rsidRDefault="00E1745C">
            <w:pPr>
              <w:pStyle w:val="TableParagraph"/>
              <w:spacing w:before="2"/>
              <w:ind w:left="110"/>
              <w:rPr>
                <w:b/>
                <w:sz w:val="28"/>
              </w:rPr>
            </w:pPr>
            <w:r>
              <w:rPr>
                <w:b/>
                <w:sz w:val="28"/>
              </w:rPr>
              <w:t>KCL - KCH co-sponsored</w:t>
            </w:r>
          </w:p>
        </w:tc>
        <w:tc>
          <w:tcPr>
            <w:tcW w:w="3682" w:type="dxa"/>
          </w:tcPr>
          <w:p w14:paraId="01D0D92D" w14:textId="77777777" w:rsidR="00A142C6" w:rsidRDefault="00E1745C">
            <w:pPr>
              <w:pStyle w:val="TableParagraph"/>
              <w:spacing w:before="2"/>
              <w:ind w:left="108"/>
              <w:rPr>
                <w:b/>
                <w:sz w:val="28"/>
              </w:rPr>
            </w:pPr>
            <w:r>
              <w:rPr>
                <w:b/>
                <w:sz w:val="28"/>
              </w:rPr>
              <w:t>KCL sole sponsored</w:t>
            </w:r>
          </w:p>
        </w:tc>
        <w:tc>
          <w:tcPr>
            <w:tcW w:w="3749" w:type="dxa"/>
          </w:tcPr>
          <w:p w14:paraId="442841A7" w14:textId="77777777" w:rsidR="00A142C6" w:rsidRDefault="007D2714" w:rsidP="00F750EA">
            <w:pPr>
              <w:pStyle w:val="TableParagraph"/>
              <w:spacing w:before="2"/>
              <w:ind w:left="108"/>
              <w:rPr>
                <w:b/>
                <w:sz w:val="28"/>
              </w:rPr>
            </w:pPr>
            <w:r w:rsidRPr="007D2714">
              <w:rPr>
                <w:b/>
                <w:sz w:val="28"/>
              </w:rPr>
              <w:t>KCH a</w:t>
            </w:r>
            <w:r>
              <w:rPr>
                <w:b/>
                <w:sz w:val="28"/>
              </w:rPr>
              <w:t xml:space="preserve">cting as </w:t>
            </w:r>
            <w:r w:rsidR="00F750EA">
              <w:rPr>
                <w:b/>
                <w:sz w:val="28"/>
              </w:rPr>
              <w:t>National</w:t>
            </w:r>
            <w:r>
              <w:rPr>
                <w:b/>
                <w:sz w:val="28"/>
              </w:rPr>
              <w:t xml:space="preserve"> Coordinating Centre</w:t>
            </w:r>
          </w:p>
        </w:tc>
      </w:tr>
      <w:tr w:rsidR="00A142C6" w14:paraId="06155008" w14:textId="77777777" w:rsidTr="00BF2AD1">
        <w:trPr>
          <w:trHeight w:val="267"/>
        </w:trPr>
        <w:tc>
          <w:tcPr>
            <w:tcW w:w="14799" w:type="dxa"/>
            <w:gridSpan w:val="4"/>
          </w:tcPr>
          <w:p w14:paraId="53307C17" w14:textId="77777777" w:rsidR="00A142C6" w:rsidRDefault="00E1745C">
            <w:pPr>
              <w:pStyle w:val="TableParagraph"/>
              <w:spacing w:before="1" w:line="249" w:lineRule="exact"/>
              <w:rPr>
                <w:b/>
              </w:rPr>
            </w:pPr>
            <w:r>
              <w:rPr>
                <w:b/>
              </w:rPr>
              <w:t>A4: Who is the contact on behalf of the sponsor for all correspondence relating to applications for this project?</w:t>
            </w:r>
          </w:p>
        </w:tc>
      </w:tr>
      <w:tr w:rsidR="00A142C6" w14:paraId="7C5F6944" w14:textId="77777777" w:rsidTr="00BF2AD1">
        <w:trPr>
          <w:trHeight w:val="2978"/>
        </w:trPr>
        <w:tc>
          <w:tcPr>
            <w:tcW w:w="3682" w:type="dxa"/>
          </w:tcPr>
          <w:p w14:paraId="7AABF5EE" w14:textId="77777777" w:rsidR="00126AC1" w:rsidRDefault="00126AC1">
            <w:pPr>
              <w:pStyle w:val="TableParagraph"/>
              <w:spacing w:before="1"/>
              <w:ind w:left="249"/>
            </w:pPr>
            <w:r w:rsidRPr="00126AC1">
              <w:t xml:space="preserve">The </w:t>
            </w:r>
            <w:r w:rsidR="005B7E2A">
              <w:t>R&amp;D</w:t>
            </w:r>
            <w:r w:rsidRPr="00126AC1">
              <w:t xml:space="preserve"> Office | First Floor Coldharbour Works | 245A Coldharbour Lane | Brixton | London SW9 8RR</w:t>
            </w:r>
          </w:p>
          <w:p w14:paraId="3206A00D" w14:textId="77777777" w:rsidR="00A142C6" w:rsidRDefault="00E1745C">
            <w:pPr>
              <w:pStyle w:val="TableParagraph"/>
              <w:spacing w:before="1"/>
              <w:ind w:left="249"/>
            </w:pPr>
            <w:r>
              <w:t>Tel: 020 3299 1980</w:t>
            </w:r>
          </w:p>
          <w:p w14:paraId="4336DE7A" w14:textId="77777777" w:rsidR="00A142C6" w:rsidRDefault="00126AC1">
            <w:pPr>
              <w:pStyle w:val="TableParagraph"/>
              <w:spacing w:before="1"/>
            </w:pPr>
            <w:r>
              <w:t>Email</w:t>
            </w:r>
            <w:r w:rsidR="00E1745C">
              <w:t xml:space="preserve">: </w:t>
            </w:r>
            <w:hyperlink r:id="rId11" w:history="1">
              <w:r w:rsidR="00800CB0" w:rsidRPr="001F2973">
                <w:rPr>
                  <w:rStyle w:val="Hyperlink"/>
                </w:rPr>
                <w:t>kch-tr.research@nhs.net</w:t>
              </w:r>
            </w:hyperlink>
          </w:p>
        </w:tc>
        <w:tc>
          <w:tcPr>
            <w:tcW w:w="3685" w:type="dxa"/>
          </w:tcPr>
          <w:p w14:paraId="2B01BA4D"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Professor Bashir </w:t>
            </w:r>
            <w:proofErr w:type="spellStart"/>
            <w:r>
              <w:rPr>
                <w:rFonts w:ascii="Calibri" w:hAnsi="Calibri" w:cs="Calibri"/>
                <w:sz w:val="22"/>
                <w:szCs w:val="22"/>
              </w:rPr>
              <w:t>Al-Hashimi</w:t>
            </w:r>
            <w:proofErr w:type="spellEnd"/>
          </w:p>
          <w:p w14:paraId="7C54D67D"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Vice President (Research and Innovation)</w:t>
            </w:r>
          </w:p>
          <w:p w14:paraId="5DB5744B"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King’s College London</w:t>
            </w:r>
          </w:p>
          <w:p w14:paraId="153B36E4"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Room 8.11, 8th Floor Melbourne House</w:t>
            </w:r>
          </w:p>
          <w:p w14:paraId="1BB593E9"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44-46 Aldwych</w:t>
            </w:r>
          </w:p>
          <w:p w14:paraId="1FF80546"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London WC2B 4LL</w:t>
            </w:r>
          </w:p>
          <w:p w14:paraId="08EF07AE"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Tel: 02078487306</w:t>
            </w:r>
          </w:p>
          <w:p w14:paraId="550648FE"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Email </w:t>
            </w:r>
            <w:hyperlink r:id="rId12" w:history="1">
              <w:r w:rsidRPr="001F2973">
                <w:rPr>
                  <w:rStyle w:val="Hyperlink"/>
                  <w:rFonts w:ascii="Calibri" w:hAnsi="Calibri" w:cs="Calibri"/>
                  <w:sz w:val="22"/>
                  <w:szCs w:val="22"/>
                </w:rPr>
                <w:t>vpri@kcl.ac.uk</w:t>
              </w:r>
            </w:hyperlink>
            <w:r>
              <w:rPr>
                <w:rFonts w:ascii="Calibri" w:hAnsi="Calibri" w:cs="Calibri"/>
                <w:sz w:val="22"/>
                <w:szCs w:val="22"/>
              </w:rPr>
              <w:t xml:space="preserve"> </w:t>
            </w:r>
          </w:p>
          <w:p w14:paraId="6D2B2D9C" w14:textId="77777777" w:rsidR="00A142C6" w:rsidRDefault="00800CB0">
            <w:pPr>
              <w:pStyle w:val="TableParagraph"/>
              <w:ind w:left="86"/>
            </w:pPr>
            <w:r>
              <w:t xml:space="preserve"> </w:t>
            </w:r>
          </w:p>
        </w:tc>
        <w:tc>
          <w:tcPr>
            <w:tcW w:w="3682" w:type="dxa"/>
          </w:tcPr>
          <w:p w14:paraId="2C81A4BF"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Professor Bashir </w:t>
            </w:r>
            <w:proofErr w:type="spellStart"/>
            <w:r>
              <w:rPr>
                <w:rFonts w:ascii="Calibri" w:hAnsi="Calibri" w:cs="Calibri"/>
                <w:sz w:val="22"/>
                <w:szCs w:val="22"/>
              </w:rPr>
              <w:t>Al-Hashimi</w:t>
            </w:r>
            <w:proofErr w:type="spellEnd"/>
          </w:p>
          <w:p w14:paraId="0499FC98"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Vice President (Research and Innovation)</w:t>
            </w:r>
          </w:p>
          <w:p w14:paraId="227C1874"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King’s College London</w:t>
            </w:r>
          </w:p>
          <w:p w14:paraId="0DC2EDB0"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Room 8.11, 8th Floor Melbourne House</w:t>
            </w:r>
          </w:p>
          <w:p w14:paraId="0A2540B9"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44-46 Aldwych</w:t>
            </w:r>
          </w:p>
          <w:p w14:paraId="5230AD22"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London WC2B 4LL</w:t>
            </w:r>
          </w:p>
          <w:p w14:paraId="306EC679"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Tel: 02078487306</w:t>
            </w:r>
          </w:p>
          <w:p w14:paraId="24C0D09F"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Email </w:t>
            </w:r>
            <w:hyperlink r:id="rId13" w:history="1">
              <w:r w:rsidRPr="001F2973">
                <w:rPr>
                  <w:rStyle w:val="Hyperlink"/>
                  <w:rFonts w:ascii="Calibri" w:hAnsi="Calibri" w:cs="Calibri"/>
                  <w:sz w:val="22"/>
                  <w:szCs w:val="22"/>
                </w:rPr>
                <w:t>vpri@kcl.ac.uk</w:t>
              </w:r>
            </w:hyperlink>
            <w:r>
              <w:rPr>
                <w:rFonts w:ascii="Calibri" w:hAnsi="Calibri" w:cs="Calibri"/>
                <w:sz w:val="22"/>
                <w:szCs w:val="22"/>
              </w:rPr>
              <w:t xml:space="preserve"> </w:t>
            </w:r>
          </w:p>
          <w:p w14:paraId="1410343D" w14:textId="77777777" w:rsidR="00A142C6" w:rsidRDefault="00A142C6" w:rsidP="00126AC1">
            <w:pPr>
              <w:pStyle w:val="TableParagraph"/>
              <w:ind w:left="142"/>
            </w:pPr>
          </w:p>
        </w:tc>
        <w:tc>
          <w:tcPr>
            <w:tcW w:w="3749" w:type="dxa"/>
          </w:tcPr>
          <w:p w14:paraId="4CB0BEC8" w14:textId="77777777" w:rsidR="00126AC1" w:rsidRDefault="00126AC1" w:rsidP="00126AC1">
            <w:pPr>
              <w:pStyle w:val="TableParagraph"/>
              <w:spacing w:line="268" w:lineRule="exact"/>
              <w:ind w:left="253"/>
            </w:pPr>
            <w:r>
              <w:t xml:space="preserve">The </w:t>
            </w:r>
            <w:r w:rsidR="005B7E2A">
              <w:t>R&amp;D</w:t>
            </w:r>
            <w:r>
              <w:t xml:space="preserve"> Office | First Floor Coldharbour Works | 245A Coldharbour Lane | Brixton | London SW9 8RR</w:t>
            </w:r>
          </w:p>
          <w:p w14:paraId="3393E875" w14:textId="77777777" w:rsidR="00126AC1" w:rsidRDefault="00126AC1" w:rsidP="00126AC1">
            <w:pPr>
              <w:pStyle w:val="TableParagraph"/>
              <w:spacing w:line="268" w:lineRule="exact"/>
              <w:ind w:left="253"/>
            </w:pPr>
            <w:r>
              <w:t>Tel: 020 3299 1980</w:t>
            </w:r>
          </w:p>
          <w:p w14:paraId="4C499643" w14:textId="77777777" w:rsidR="00126AC1" w:rsidRDefault="00126AC1" w:rsidP="00126AC1">
            <w:pPr>
              <w:pStyle w:val="TableParagraph"/>
              <w:spacing w:before="1"/>
              <w:ind w:left="111"/>
            </w:pPr>
            <w:r>
              <w:t xml:space="preserve">Email: </w:t>
            </w:r>
            <w:hyperlink r:id="rId14" w:history="1">
              <w:r w:rsidRPr="0066522E">
                <w:rPr>
                  <w:rStyle w:val="Hyperlink"/>
                </w:rPr>
                <w:t>kch-tr.research@nhs.net</w:t>
              </w:r>
            </w:hyperlink>
          </w:p>
          <w:p w14:paraId="3E16664D" w14:textId="77777777" w:rsidR="00A142C6" w:rsidRDefault="00A142C6" w:rsidP="00126AC1">
            <w:pPr>
              <w:pStyle w:val="TableParagraph"/>
              <w:spacing w:before="1"/>
              <w:ind w:left="111"/>
            </w:pPr>
          </w:p>
        </w:tc>
      </w:tr>
      <w:tr w:rsidR="00A142C6" w14:paraId="52A051A6" w14:textId="77777777" w:rsidTr="00BF2AD1">
        <w:trPr>
          <w:trHeight w:val="265"/>
        </w:trPr>
        <w:tc>
          <w:tcPr>
            <w:tcW w:w="14799" w:type="dxa"/>
            <w:gridSpan w:val="4"/>
          </w:tcPr>
          <w:p w14:paraId="735658FA" w14:textId="77777777" w:rsidR="00A142C6" w:rsidRDefault="00E1745C" w:rsidP="007D2714">
            <w:pPr>
              <w:pStyle w:val="TableParagraph"/>
              <w:spacing w:line="248" w:lineRule="exact"/>
              <w:rPr>
                <w:b/>
              </w:rPr>
            </w:pPr>
            <w:r>
              <w:rPr>
                <w:b/>
              </w:rPr>
              <w:t>A64-1</w:t>
            </w:r>
            <w:r>
              <w:t xml:space="preserve">: </w:t>
            </w:r>
            <w:r>
              <w:rPr>
                <w:b/>
              </w:rPr>
              <w:t xml:space="preserve">Sponsor </w:t>
            </w:r>
          </w:p>
        </w:tc>
      </w:tr>
      <w:tr w:rsidR="00A142C6" w14:paraId="48FF5686" w14:textId="77777777" w:rsidTr="00BF2AD1">
        <w:trPr>
          <w:trHeight w:val="3197"/>
        </w:trPr>
        <w:tc>
          <w:tcPr>
            <w:tcW w:w="3682" w:type="dxa"/>
          </w:tcPr>
          <w:p w14:paraId="6B693D9F" w14:textId="77777777" w:rsidR="00A142C6" w:rsidRDefault="003C7F8D">
            <w:pPr>
              <w:pStyle w:val="TableParagraph"/>
              <w:spacing w:line="268" w:lineRule="exact"/>
              <w:ind w:left="249"/>
            </w:pPr>
            <w:r>
              <w:t>Jasmine Palmer</w:t>
            </w:r>
          </w:p>
          <w:p w14:paraId="3F6DE151" w14:textId="77777777" w:rsidR="00A142C6" w:rsidRDefault="00E1745C">
            <w:pPr>
              <w:pStyle w:val="TableParagraph"/>
              <w:ind w:left="249" w:right="224"/>
            </w:pPr>
            <w:r>
              <w:t xml:space="preserve">Research &amp; </w:t>
            </w:r>
            <w:r w:rsidR="0019324A">
              <w:t>Development</w:t>
            </w:r>
            <w:r>
              <w:t xml:space="preserve"> Governance Manager</w:t>
            </w:r>
          </w:p>
          <w:p w14:paraId="7569B145" w14:textId="77777777" w:rsidR="00A142C6" w:rsidRDefault="00E1745C">
            <w:pPr>
              <w:pStyle w:val="TableParagraph"/>
              <w:spacing w:before="1"/>
              <w:ind w:left="249" w:right="935"/>
            </w:pPr>
            <w:r>
              <w:t>King’s College Hospital NHS Foundation Trust</w:t>
            </w:r>
          </w:p>
          <w:p w14:paraId="72C2A3E4" w14:textId="77777777" w:rsidR="00126AC1" w:rsidRDefault="00126AC1" w:rsidP="00126AC1">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30165D89" w14:textId="77777777" w:rsidR="00126AC1" w:rsidRDefault="00126AC1" w:rsidP="00126AC1">
            <w:pPr>
              <w:pStyle w:val="TableParagraph"/>
              <w:spacing w:before="2" w:line="237" w:lineRule="auto"/>
              <w:ind w:left="249" w:right="1077"/>
            </w:pPr>
            <w:r>
              <w:t>Tel: 020 3299 1980</w:t>
            </w:r>
          </w:p>
          <w:p w14:paraId="650F2669" w14:textId="77777777" w:rsidR="00A142C6" w:rsidRDefault="00126AC1" w:rsidP="00126AC1">
            <w:pPr>
              <w:pStyle w:val="TableParagraph"/>
            </w:pPr>
            <w:r>
              <w:t xml:space="preserve">Email: </w:t>
            </w:r>
            <w:hyperlink r:id="rId15" w:history="1">
              <w:r w:rsidRPr="0066522E">
                <w:rPr>
                  <w:rStyle w:val="Hyperlink"/>
                </w:rPr>
                <w:t>kch-tr.research@nhs.net</w:t>
              </w:r>
            </w:hyperlink>
            <w:r>
              <w:t xml:space="preserve"> </w:t>
            </w:r>
          </w:p>
        </w:tc>
        <w:tc>
          <w:tcPr>
            <w:tcW w:w="3685" w:type="dxa"/>
          </w:tcPr>
          <w:p w14:paraId="11417B97" w14:textId="77777777" w:rsidR="00A142C6" w:rsidRDefault="00800CB0" w:rsidP="00800CB0">
            <w:pPr>
              <w:pStyle w:val="TableParagraph"/>
              <w:spacing w:line="268" w:lineRule="exact"/>
            </w:pPr>
            <w:r>
              <w:t xml:space="preserve">Professor Bashir </w:t>
            </w:r>
            <w:proofErr w:type="spellStart"/>
            <w:r>
              <w:t>Al-Hashimi</w:t>
            </w:r>
            <w:proofErr w:type="spellEnd"/>
            <w:r w:rsidR="00E1745C">
              <w:t>, as above.</w:t>
            </w:r>
          </w:p>
          <w:p w14:paraId="182F037C" w14:textId="77777777" w:rsidR="00A142C6" w:rsidRDefault="00A142C6">
            <w:pPr>
              <w:pStyle w:val="TableParagraph"/>
              <w:ind w:left="0"/>
              <w:rPr>
                <w:b/>
              </w:rPr>
            </w:pPr>
          </w:p>
          <w:p w14:paraId="5EA5654A" w14:textId="77777777" w:rsidR="00A142C6" w:rsidRDefault="00E1745C">
            <w:pPr>
              <w:pStyle w:val="TableParagraph"/>
              <w:spacing w:before="1"/>
              <w:ind w:left="247"/>
            </w:pPr>
            <w:r>
              <w:rPr>
                <w:b/>
              </w:rPr>
              <w:t>Co-Sponsor</w:t>
            </w:r>
            <w:r>
              <w:t>:</w:t>
            </w:r>
          </w:p>
          <w:p w14:paraId="0A2BBF66" w14:textId="77777777" w:rsidR="00126AC1" w:rsidRDefault="003C7F8D" w:rsidP="00126AC1">
            <w:pPr>
              <w:pStyle w:val="TableParagraph"/>
              <w:ind w:left="247"/>
            </w:pPr>
            <w:r>
              <w:t>Jasmine Palmer</w:t>
            </w:r>
          </w:p>
          <w:p w14:paraId="4B5A54AA" w14:textId="77777777" w:rsidR="00126AC1" w:rsidRDefault="00126AC1" w:rsidP="00126AC1">
            <w:pPr>
              <w:pStyle w:val="TableParagraph"/>
              <w:ind w:left="247"/>
            </w:pPr>
            <w:r>
              <w:t xml:space="preserve">Research &amp; </w:t>
            </w:r>
            <w:r w:rsidR="0019324A">
              <w:t>Development</w:t>
            </w:r>
            <w:r>
              <w:t xml:space="preserve"> Governance Manager</w:t>
            </w:r>
          </w:p>
          <w:p w14:paraId="636EE8D4" w14:textId="77777777" w:rsidR="00126AC1" w:rsidRDefault="00126AC1" w:rsidP="00126AC1">
            <w:pPr>
              <w:pStyle w:val="TableParagraph"/>
              <w:ind w:left="247"/>
            </w:pPr>
            <w:r>
              <w:t>King’s College Hospital NHS Foundation Trust</w:t>
            </w:r>
          </w:p>
          <w:p w14:paraId="30E6FC83" w14:textId="77777777" w:rsidR="00126AC1" w:rsidRDefault="00126AC1" w:rsidP="00126AC1">
            <w:pPr>
              <w:pStyle w:val="TableParagraph"/>
              <w:ind w:left="247"/>
            </w:pPr>
            <w:r>
              <w:t xml:space="preserve">The </w:t>
            </w:r>
            <w:r w:rsidR="005B7E2A">
              <w:t>R&amp;D</w:t>
            </w:r>
            <w:r>
              <w:t xml:space="preserve"> Office | First Floor Coldharbour Works | 245A Coldharbour Lane | Brixton | London SW9 8RR</w:t>
            </w:r>
          </w:p>
          <w:p w14:paraId="2871EBDB" w14:textId="77777777" w:rsidR="00126AC1" w:rsidRDefault="00126AC1" w:rsidP="00126AC1">
            <w:pPr>
              <w:pStyle w:val="TableParagraph"/>
              <w:ind w:left="247"/>
            </w:pPr>
            <w:r>
              <w:t>Tel: 020 3299 1980</w:t>
            </w:r>
          </w:p>
          <w:p w14:paraId="3572083A" w14:textId="77777777" w:rsidR="00A142C6" w:rsidRDefault="00126AC1" w:rsidP="00126AC1">
            <w:pPr>
              <w:pStyle w:val="TableParagraph"/>
              <w:spacing w:line="249" w:lineRule="exact"/>
              <w:ind w:left="110"/>
            </w:pPr>
            <w:r>
              <w:t xml:space="preserve">Email: </w:t>
            </w:r>
            <w:hyperlink r:id="rId16" w:history="1">
              <w:r w:rsidRPr="0066522E">
                <w:rPr>
                  <w:rStyle w:val="Hyperlink"/>
                </w:rPr>
                <w:t>kch-tr.research@nhs.net</w:t>
              </w:r>
            </w:hyperlink>
            <w:r>
              <w:t xml:space="preserve"> </w:t>
            </w:r>
          </w:p>
          <w:p w14:paraId="72B26079" w14:textId="77777777" w:rsidR="00126AC1" w:rsidRDefault="00126AC1" w:rsidP="00126AC1">
            <w:pPr>
              <w:pStyle w:val="TableParagraph"/>
              <w:spacing w:line="249" w:lineRule="exact"/>
              <w:ind w:left="110"/>
            </w:pPr>
          </w:p>
          <w:p w14:paraId="402C0621" w14:textId="77777777" w:rsidR="00126AC1" w:rsidRDefault="00126AC1" w:rsidP="00126AC1">
            <w:pPr>
              <w:pStyle w:val="TableParagraph"/>
              <w:spacing w:line="249" w:lineRule="exact"/>
              <w:ind w:left="110"/>
            </w:pPr>
          </w:p>
          <w:p w14:paraId="73F409B6" w14:textId="77777777" w:rsidR="00126AC1" w:rsidRDefault="00126AC1" w:rsidP="00126AC1">
            <w:pPr>
              <w:pStyle w:val="TableParagraph"/>
              <w:spacing w:line="249" w:lineRule="exact"/>
              <w:ind w:left="110"/>
            </w:pPr>
          </w:p>
          <w:p w14:paraId="74257044" w14:textId="77777777" w:rsidR="00126AC1" w:rsidRDefault="00126AC1" w:rsidP="00126AC1">
            <w:pPr>
              <w:pStyle w:val="TableParagraph"/>
              <w:spacing w:line="249" w:lineRule="exact"/>
              <w:ind w:left="110"/>
              <w:jc w:val="center"/>
            </w:pPr>
          </w:p>
        </w:tc>
        <w:tc>
          <w:tcPr>
            <w:tcW w:w="3682" w:type="dxa"/>
          </w:tcPr>
          <w:p w14:paraId="5B50E94C"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Professor Bashir </w:t>
            </w:r>
            <w:proofErr w:type="spellStart"/>
            <w:r>
              <w:rPr>
                <w:rFonts w:ascii="Calibri" w:hAnsi="Calibri" w:cs="Calibri"/>
                <w:sz w:val="22"/>
                <w:szCs w:val="22"/>
              </w:rPr>
              <w:t>Al-Hashimi</w:t>
            </w:r>
            <w:proofErr w:type="spellEnd"/>
          </w:p>
          <w:p w14:paraId="4A12E78B"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Vice President (Research and Innovation)</w:t>
            </w:r>
          </w:p>
          <w:p w14:paraId="52499EA7"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King’s College London</w:t>
            </w:r>
          </w:p>
          <w:p w14:paraId="6D5860BB"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Room 8.11, 8th Floor Melbourne House</w:t>
            </w:r>
          </w:p>
          <w:p w14:paraId="7283CDA2"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44-46 Aldwych</w:t>
            </w:r>
          </w:p>
          <w:p w14:paraId="4574A8AD"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London WC2B 4LL</w:t>
            </w:r>
          </w:p>
          <w:p w14:paraId="2777D32F"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Tel: 02078487306</w:t>
            </w:r>
          </w:p>
          <w:p w14:paraId="3AED7FDA" w14:textId="77777777" w:rsidR="00800CB0" w:rsidRDefault="00800CB0" w:rsidP="00800CB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Email </w:t>
            </w:r>
            <w:hyperlink r:id="rId17" w:history="1">
              <w:r w:rsidRPr="001F2973">
                <w:rPr>
                  <w:rStyle w:val="Hyperlink"/>
                  <w:rFonts w:ascii="Calibri" w:hAnsi="Calibri" w:cs="Calibri"/>
                  <w:sz w:val="22"/>
                  <w:szCs w:val="22"/>
                </w:rPr>
                <w:t>vpri@kcl.ac.uk</w:t>
              </w:r>
            </w:hyperlink>
            <w:r>
              <w:rPr>
                <w:rFonts w:ascii="Calibri" w:hAnsi="Calibri" w:cs="Calibri"/>
                <w:sz w:val="22"/>
                <w:szCs w:val="22"/>
              </w:rPr>
              <w:t xml:space="preserve"> </w:t>
            </w:r>
          </w:p>
          <w:p w14:paraId="444E9680" w14:textId="77777777" w:rsidR="00A142C6" w:rsidRDefault="00A142C6">
            <w:pPr>
              <w:pStyle w:val="TableParagraph"/>
              <w:ind w:left="108"/>
            </w:pPr>
          </w:p>
        </w:tc>
        <w:tc>
          <w:tcPr>
            <w:tcW w:w="3749" w:type="dxa"/>
          </w:tcPr>
          <w:p w14:paraId="15F09135" w14:textId="77777777" w:rsidR="00A142C6" w:rsidRDefault="00E1745C">
            <w:pPr>
              <w:pStyle w:val="TableParagraph"/>
              <w:ind w:left="111" w:right="587"/>
            </w:pPr>
            <w:r>
              <w:t>Overseas Sponsor Representative details</w:t>
            </w:r>
          </w:p>
        </w:tc>
      </w:tr>
      <w:tr w:rsidR="00A142C6" w14:paraId="58C240B3" w14:textId="77777777" w:rsidTr="00BF2AD1">
        <w:trPr>
          <w:trHeight w:val="265"/>
        </w:trPr>
        <w:tc>
          <w:tcPr>
            <w:tcW w:w="14799" w:type="dxa"/>
            <w:gridSpan w:val="4"/>
          </w:tcPr>
          <w:p w14:paraId="06A73C55" w14:textId="77777777" w:rsidR="00A142C6" w:rsidRDefault="00E1745C">
            <w:pPr>
              <w:pStyle w:val="TableParagraph"/>
              <w:spacing w:line="248" w:lineRule="exact"/>
              <w:rPr>
                <w:b/>
              </w:rPr>
            </w:pPr>
            <w:r>
              <w:rPr>
                <w:b/>
              </w:rPr>
              <w:lastRenderedPageBreak/>
              <w:t>A64−2: Please explain how the responsibilities of sponsorship will be assigned between the co-sponsors</w:t>
            </w:r>
          </w:p>
        </w:tc>
      </w:tr>
      <w:tr w:rsidR="00A142C6" w14:paraId="28CE91EE" w14:textId="77777777" w:rsidTr="00BF2AD1">
        <w:trPr>
          <w:trHeight w:val="798"/>
        </w:trPr>
        <w:tc>
          <w:tcPr>
            <w:tcW w:w="3682" w:type="dxa"/>
          </w:tcPr>
          <w:p w14:paraId="2F38F93B" w14:textId="77777777" w:rsidR="00A142C6" w:rsidRDefault="00E1745C">
            <w:pPr>
              <w:pStyle w:val="TableParagraph"/>
              <w:spacing w:line="292" w:lineRule="exact"/>
              <w:rPr>
                <w:sz w:val="24"/>
              </w:rPr>
            </w:pPr>
            <w:r>
              <w:rPr>
                <w:sz w:val="24"/>
              </w:rPr>
              <w:t>N/A</w:t>
            </w:r>
          </w:p>
          <w:p w14:paraId="37BE1CFB" w14:textId="77777777" w:rsidR="00126AC1" w:rsidRDefault="00126AC1">
            <w:pPr>
              <w:pStyle w:val="TableParagraph"/>
              <w:spacing w:line="292" w:lineRule="exact"/>
              <w:rPr>
                <w:sz w:val="24"/>
              </w:rPr>
            </w:pPr>
          </w:p>
        </w:tc>
        <w:tc>
          <w:tcPr>
            <w:tcW w:w="3685" w:type="dxa"/>
          </w:tcPr>
          <w:p w14:paraId="136AAD24" w14:textId="77777777" w:rsidR="00A142C6" w:rsidRDefault="00E1745C">
            <w:pPr>
              <w:pStyle w:val="TableParagraph"/>
              <w:spacing w:line="268" w:lineRule="exact"/>
              <w:ind w:left="110"/>
            </w:pPr>
            <w:r>
              <w:t>"The lead sponsor, King's College</w:t>
            </w:r>
          </w:p>
          <w:p w14:paraId="7E80FD64" w14:textId="77777777" w:rsidR="00126AC1" w:rsidRDefault="00E1745C" w:rsidP="00126AC1">
            <w:pPr>
              <w:pStyle w:val="TableParagraph"/>
              <w:ind w:left="110" w:right="118"/>
            </w:pPr>
            <w:r>
              <w:t>London, will take primary responsibility for ensuring that the</w:t>
            </w:r>
            <w:r w:rsidR="00126AC1">
              <w:t xml:space="preserve"> design of the study meets appropriate standards and that arrangements are in place to ensure appropriate conduct and reporting. King's College London also provides cover under it's No Fault Compensation Insurance, which provides for payment of damages or compensation in respect of any claim made by a research subject for bodily injury arising out of participation in a clinical trial or healthy volunteer study (with certain restrictions). The co-sponsor, King's College Hospital, takes ultimate responsibility for arranging the initiation and management of this research, and will take responsibility for ensuring that appropriate standards, conduct and reporting are adhered to regarding its facilities and staff involved with the project. King’s College Hospital will also undertake the governance review for the project and provide cover for clinical negligence by any of its staff in undertaking the research, under the CNST scheme managed by the NHS</w:t>
            </w:r>
          </w:p>
          <w:p w14:paraId="3585D1D3" w14:textId="77777777" w:rsidR="00A142C6" w:rsidRDefault="00126AC1" w:rsidP="00126AC1">
            <w:pPr>
              <w:pStyle w:val="TableParagraph"/>
              <w:spacing w:line="270" w:lineRule="atLeast"/>
              <w:ind w:left="110" w:right="427"/>
            </w:pPr>
            <w:r>
              <w:t>LA"</w:t>
            </w:r>
          </w:p>
        </w:tc>
        <w:tc>
          <w:tcPr>
            <w:tcW w:w="3682" w:type="dxa"/>
          </w:tcPr>
          <w:p w14:paraId="69CF6617" w14:textId="77777777" w:rsidR="00A142C6" w:rsidRDefault="00E1745C">
            <w:pPr>
              <w:pStyle w:val="TableParagraph"/>
              <w:spacing w:line="292" w:lineRule="exact"/>
              <w:ind w:left="108"/>
              <w:rPr>
                <w:sz w:val="24"/>
              </w:rPr>
            </w:pPr>
            <w:r>
              <w:rPr>
                <w:sz w:val="24"/>
              </w:rPr>
              <w:t>N/A</w:t>
            </w:r>
          </w:p>
        </w:tc>
        <w:tc>
          <w:tcPr>
            <w:tcW w:w="3749" w:type="dxa"/>
          </w:tcPr>
          <w:p w14:paraId="548C6369" w14:textId="77777777" w:rsidR="00A142C6" w:rsidRDefault="00E1745C">
            <w:pPr>
              <w:pStyle w:val="TableParagraph"/>
              <w:spacing w:line="292" w:lineRule="exact"/>
              <w:ind w:left="111"/>
              <w:rPr>
                <w:sz w:val="24"/>
              </w:rPr>
            </w:pPr>
            <w:r>
              <w:rPr>
                <w:sz w:val="24"/>
              </w:rPr>
              <w:t>N/A</w:t>
            </w:r>
          </w:p>
        </w:tc>
      </w:tr>
      <w:tr w:rsidR="00BF2AD1" w14:paraId="4DC2CA20" w14:textId="77777777" w:rsidTr="00BF2AD1">
        <w:trPr>
          <w:trHeight w:val="798"/>
        </w:trPr>
        <w:tc>
          <w:tcPr>
            <w:tcW w:w="3682" w:type="dxa"/>
          </w:tcPr>
          <w:p w14:paraId="17C128B0" w14:textId="77777777" w:rsidR="00BF2AD1" w:rsidRDefault="00BF2AD1">
            <w:pPr>
              <w:pStyle w:val="TableParagraph"/>
              <w:spacing w:line="292" w:lineRule="exact"/>
              <w:rPr>
                <w:sz w:val="24"/>
              </w:rPr>
            </w:pPr>
          </w:p>
        </w:tc>
        <w:tc>
          <w:tcPr>
            <w:tcW w:w="3685" w:type="dxa"/>
          </w:tcPr>
          <w:p w14:paraId="68429784" w14:textId="77777777" w:rsidR="00BF2AD1" w:rsidRDefault="00BF2AD1">
            <w:pPr>
              <w:pStyle w:val="TableParagraph"/>
              <w:spacing w:line="268" w:lineRule="exact"/>
              <w:ind w:left="110"/>
            </w:pPr>
          </w:p>
        </w:tc>
        <w:tc>
          <w:tcPr>
            <w:tcW w:w="3682" w:type="dxa"/>
          </w:tcPr>
          <w:p w14:paraId="5DBB89E7" w14:textId="77777777" w:rsidR="00BF2AD1" w:rsidRDefault="00BF2AD1">
            <w:pPr>
              <w:pStyle w:val="TableParagraph"/>
              <w:spacing w:line="292" w:lineRule="exact"/>
              <w:ind w:left="108"/>
              <w:rPr>
                <w:sz w:val="24"/>
              </w:rPr>
            </w:pPr>
          </w:p>
        </w:tc>
        <w:tc>
          <w:tcPr>
            <w:tcW w:w="3749" w:type="dxa"/>
          </w:tcPr>
          <w:p w14:paraId="7EA652C8" w14:textId="77777777" w:rsidR="00BF2AD1" w:rsidRDefault="00BF2AD1">
            <w:pPr>
              <w:pStyle w:val="TableParagraph"/>
              <w:spacing w:line="292" w:lineRule="exact"/>
              <w:ind w:left="111"/>
              <w:rPr>
                <w:sz w:val="24"/>
              </w:rPr>
            </w:pPr>
          </w:p>
        </w:tc>
      </w:tr>
    </w:tbl>
    <w:tbl>
      <w:tblPr>
        <w:tblpPr w:leftFromText="180" w:rightFromText="180" w:vertAnchor="text" w:horzAnchor="margin" w:tblpY="5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663"/>
        <w:gridCol w:w="3693"/>
        <w:gridCol w:w="3863"/>
      </w:tblGrid>
      <w:tr w:rsidR="00126AC1" w14:paraId="246E1701" w14:textId="77777777" w:rsidTr="00BF2AD1">
        <w:trPr>
          <w:trHeight w:val="268"/>
        </w:trPr>
        <w:tc>
          <w:tcPr>
            <w:tcW w:w="14879" w:type="dxa"/>
            <w:gridSpan w:val="4"/>
          </w:tcPr>
          <w:p w14:paraId="44D1170D" w14:textId="77777777" w:rsidR="00126AC1" w:rsidRDefault="00126AC1" w:rsidP="00126AC1">
            <w:pPr>
              <w:pStyle w:val="TableParagraph"/>
              <w:spacing w:line="248" w:lineRule="exact"/>
              <w:rPr>
                <w:b/>
              </w:rPr>
            </w:pPr>
            <w:r>
              <w:rPr>
                <w:b/>
              </w:rPr>
              <w:lastRenderedPageBreak/>
              <w:t>A68: Give details of the lead NHS R&amp;D contact for this research</w:t>
            </w:r>
          </w:p>
        </w:tc>
      </w:tr>
      <w:tr w:rsidR="00135B85" w14:paraId="14EB35BE" w14:textId="77777777" w:rsidTr="00BF2AD1">
        <w:trPr>
          <w:trHeight w:val="1344"/>
        </w:trPr>
        <w:tc>
          <w:tcPr>
            <w:tcW w:w="3660" w:type="dxa"/>
          </w:tcPr>
          <w:p w14:paraId="2E754D91" w14:textId="77777777" w:rsidR="00135B85" w:rsidRDefault="00135B85" w:rsidP="00135B85">
            <w:pPr>
              <w:pStyle w:val="TableParagraph"/>
              <w:spacing w:before="1"/>
              <w:ind w:left="249" w:right="935"/>
            </w:pPr>
            <w:r>
              <w:t>King’s College Hospital NHS Foundation Trust</w:t>
            </w:r>
          </w:p>
          <w:p w14:paraId="652D8319"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1E0B449B" w14:textId="77777777" w:rsidR="00135B85" w:rsidRDefault="00135B85" w:rsidP="00135B85">
            <w:pPr>
              <w:pStyle w:val="TableParagraph"/>
              <w:spacing w:before="1"/>
            </w:pPr>
          </w:p>
          <w:p w14:paraId="31539EB7" w14:textId="77777777" w:rsidR="003F75E6" w:rsidRDefault="003F75E6" w:rsidP="003F75E6">
            <w:pPr>
              <w:pStyle w:val="TableParagraph"/>
              <w:spacing w:line="268" w:lineRule="exact"/>
              <w:ind w:left="108"/>
            </w:pPr>
            <w:r>
              <w:t>Tel: 020 3299 1980</w:t>
            </w:r>
          </w:p>
          <w:p w14:paraId="6FFC92FE" w14:textId="77777777" w:rsidR="003F75E6" w:rsidRDefault="003F75E6" w:rsidP="003F75E6">
            <w:pPr>
              <w:pStyle w:val="TableParagraph"/>
              <w:spacing w:before="1"/>
            </w:pPr>
            <w:r>
              <w:t xml:space="preserve">E-mail: </w:t>
            </w:r>
            <w:hyperlink r:id="rId18">
              <w:r>
                <w:t>kch-tr.research@nhs.net</w:t>
              </w:r>
            </w:hyperlink>
          </w:p>
          <w:p w14:paraId="47A0032C" w14:textId="77777777" w:rsidR="003F75E6" w:rsidRPr="00A0035E" w:rsidRDefault="003F75E6" w:rsidP="00135B85">
            <w:pPr>
              <w:pStyle w:val="TableParagraph"/>
              <w:spacing w:before="1"/>
            </w:pPr>
          </w:p>
        </w:tc>
        <w:tc>
          <w:tcPr>
            <w:tcW w:w="3663" w:type="dxa"/>
          </w:tcPr>
          <w:p w14:paraId="60A69436" w14:textId="77777777" w:rsidR="00135B85" w:rsidRDefault="00135B85" w:rsidP="00135B85">
            <w:pPr>
              <w:pStyle w:val="TableParagraph"/>
              <w:spacing w:before="1"/>
              <w:ind w:left="249" w:right="935"/>
            </w:pPr>
            <w:r>
              <w:t>King’s College Hospital NHS Foundation Trust</w:t>
            </w:r>
          </w:p>
          <w:p w14:paraId="7190C4AA"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59D5A0EC" w14:textId="77777777" w:rsidR="003F75E6" w:rsidRDefault="003F75E6" w:rsidP="00135B85">
            <w:pPr>
              <w:pStyle w:val="TableParagraph"/>
              <w:spacing w:before="2" w:line="237" w:lineRule="auto"/>
              <w:ind w:left="249" w:right="1077"/>
            </w:pPr>
          </w:p>
          <w:p w14:paraId="738B5E9D" w14:textId="77777777" w:rsidR="003F75E6" w:rsidRDefault="003F75E6" w:rsidP="003F75E6">
            <w:pPr>
              <w:pStyle w:val="TableParagraph"/>
              <w:spacing w:line="268" w:lineRule="exact"/>
              <w:ind w:left="108"/>
            </w:pPr>
            <w:r>
              <w:t>Tel: 020 3299 1980</w:t>
            </w:r>
          </w:p>
          <w:p w14:paraId="44B9A7EB" w14:textId="77777777" w:rsidR="00135B85" w:rsidRPr="00A0035E" w:rsidRDefault="003F75E6" w:rsidP="003F75E6">
            <w:pPr>
              <w:pStyle w:val="TableParagraph"/>
              <w:spacing w:before="1"/>
            </w:pPr>
            <w:r>
              <w:t xml:space="preserve">E-mail: </w:t>
            </w:r>
            <w:hyperlink r:id="rId19">
              <w:r>
                <w:t>kch-tr.research@nhs.net</w:t>
              </w:r>
            </w:hyperlink>
          </w:p>
        </w:tc>
        <w:tc>
          <w:tcPr>
            <w:tcW w:w="3693" w:type="dxa"/>
          </w:tcPr>
          <w:p w14:paraId="216BB804" w14:textId="77777777" w:rsidR="00135B85" w:rsidRDefault="00135B85" w:rsidP="00135B85">
            <w:pPr>
              <w:pStyle w:val="TableParagraph"/>
              <w:spacing w:before="1"/>
              <w:ind w:left="249" w:right="935"/>
            </w:pPr>
            <w:r>
              <w:t>King’s College Hospital NHS Foundation Trust</w:t>
            </w:r>
          </w:p>
          <w:p w14:paraId="3C7F3C88"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78420764" w14:textId="77777777" w:rsidR="00135B85" w:rsidRDefault="00135B85" w:rsidP="00135B85">
            <w:pPr>
              <w:pStyle w:val="TableParagraph"/>
              <w:spacing w:before="1"/>
            </w:pPr>
          </w:p>
          <w:p w14:paraId="18228D4D" w14:textId="77777777" w:rsidR="003F75E6" w:rsidRDefault="003F75E6" w:rsidP="003F75E6">
            <w:pPr>
              <w:pStyle w:val="TableParagraph"/>
              <w:spacing w:line="268" w:lineRule="exact"/>
              <w:ind w:left="108"/>
            </w:pPr>
            <w:r>
              <w:t>Tel: 020 3299 1980</w:t>
            </w:r>
          </w:p>
          <w:p w14:paraId="00939420" w14:textId="77777777" w:rsidR="003F75E6" w:rsidRPr="00A0035E" w:rsidRDefault="003F75E6" w:rsidP="003F75E6">
            <w:pPr>
              <w:pStyle w:val="TableParagraph"/>
              <w:spacing w:before="1"/>
            </w:pPr>
            <w:r>
              <w:t xml:space="preserve">E-mail: </w:t>
            </w:r>
            <w:hyperlink r:id="rId20">
              <w:r>
                <w:t>kch-tr.research@nhs.net</w:t>
              </w:r>
            </w:hyperlink>
          </w:p>
        </w:tc>
        <w:tc>
          <w:tcPr>
            <w:tcW w:w="3863" w:type="dxa"/>
          </w:tcPr>
          <w:p w14:paraId="38A6383D" w14:textId="77777777" w:rsidR="00135B85" w:rsidRDefault="00135B85" w:rsidP="00135B85">
            <w:pPr>
              <w:pStyle w:val="TableParagraph"/>
              <w:spacing w:before="1"/>
              <w:ind w:left="249" w:right="935"/>
            </w:pPr>
            <w:r>
              <w:t>King’s College Hospital NHS Foundation Trust</w:t>
            </w:r>
          </w:p>
          <w:p w14:paraId="5BC840DF"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2C6D7F9B" w14:textId="77777777" w:rsidR="00135B85" w:rsidRDefault="00135B85" w:rsidP="00135B85">
            <w:pPr>
              <w:pStyle w:val="TableParagraph"/>
              <w:spacing w:before="1"/>
            </w:pPr>
          </w:p>
          <w:p w14:paraId="7FC539EB" w14:textId="77777777" w:rsidR="003F75E6" w:rsidRDefault="003F75E6" w:rsidP="003F75E6">
            <w:pPr>
              <w:pStyle w:val="TableParagraph"/>
              <w:spacing w:line="268" w:lineRule="exact"/>
              <w:ind w:left="108"/>
            </w:pPr>
            <w:r>
              <w:t>Tel: 020 3299 1980</w:t>
            </w:r>
          </w:p>
          <w:p w14:paraId="4C4BD9B1" w14:textId="77777777" w:rsidR="003F75E6" w:rsidRPr="00A0035E" w:rsidRDefault="003F75E6" w:rsidP="003F75E6">
            <w:pPr>
              <w:pStyle w:val="TableParagraph"/>
              <w:spacing w:before="1"/>
            </w:pPr>
            <w:r>
              <w:t xml:space="preserve">E-mail: </w:t>
            </w:r>
            <w:hyperlink r:id="rId21">
              <w:r>
                <w:t>kch-tr.research@nhs.net</w:t>
              </w:r>
            </w:hyperlink>
          </w:p>
        </w:tc>
      </w:tr>
    </w:tbl>
    <w:p w14:paraId="1E7976B8" w14:textId="77777777" w:rsidR="00A142C6" w:rsidRDefault="00A142C6">
      <w:pPr>
        <w:spacing w:line="292" w:lineRule="exact"/>
        <w:rPr>
          <w:sz w:val="24"/>
        </w:rPr>
        <w:sectPr w:rsidR="00A142C6">
          <w:footerReference w:type="default" r:id="rId22"/>
          <w:pgSz w:w="16840" w:h="11910" w:orient="landscape"/>
          <w:pgMar w:top="1100" w:right="980" w:bottom="860" w:left="920" w:header="0" w:footer="671" w:gutter="0"/>
          <w:cols w:space="720"/>
        </w:sectPr>
      </w:pPr>
    </w:p>
    <w:p w14:paraId="34CC2944" w14:textId="77777777" w:rsidR="00A142C6" w:rsidRDefault="00A142C6" w:rsidP="00135B85">
      <w:pPr>
        <w:tabs>
          <w:tab w:val="left" w:pos="1815"/>
        </w:tabs>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663"/>
        <w:gridCol w:w="3725"/>
        <w:gridCol w:w="3662"/>
      </w:tblGrid>
      <w:tr w:rsidR="00A142C6" w14:paraId="2242E80B" w14:textId="77777777">
        <w:trPr>
          <w:trHeight w:val="268"/>
        </w:trPr>
        <w:tc>
          <w:tcPr>
            <w:tcW w:w="14710" w:type="dxa"/>
            <w:gridSpan w:val="4"/>
          </w:tcPr>
          <w:p w14:paraId="1757E6EE" w14:textId="77777777" w:rsidR="00A142C6" w:rsidRDefault="00E1745C">
            <w:pPr>
              <w:pStyle w:val="TableParagraph"/>
              <w:spacing w:line="248" w:lineRule="exact"/>
              <w:rPr>
                <w:b/>
              </w:rPr>
            </w:pPr>
            <w:r>
              <w:rPr>
                <w:b/>
              </w:rPr>
              <w:t>A74. What arrangements are in place for monitoring and auditing the conduct of the research?</w:t>
            </w:r>
          </w:p>
        </w:tc>
      </w:tr>
      <w:tr w:rsidR="00A142C6" w14:paraId="291AC4BF" w14:textId="77777777">
        <w:trPr>
          <w:trHeight w:val="3223"/>
        </w:trPr>
        <w:tc>
          <w:tcPr>
            <w:tcW w:w="3660" w:type="dxa"/>
          </w:tcPr>
          <w:p w14:paraId="7BCCAE95" w14:textId="77777777" w:rsidR="00A142C6" w:rsidRDefault="00E1745C">
            <w:pPr>
              <w:pStyle w:val="TableParagraph"/>
              <w:ind w:right="100"/>
            </w:pPr>
            <w:r>
              <w:t xml:space="preserve">"The monitoring and auditing of the conduct of research within the Trust lies with the </w:t>
            </w:r>
            <w:r w:rsidR="005B7E2A">
              <w:t>R&amp;D</w:t>
            </w:r>
            <w:r>
              <w:t xml:space="preserve"> office. The Chief Investigator will take responsibility for the day to day management of the study. The R &amp; I Office on behalf of the Sponsor may monitor and conduct random audits on a selection of studies in its clinical research portfolio, or may conduct for-cause monitoring visits following an</w:t>
            </w:r>
            <w:r>
              <w:rPr>
                <w:spacing w:val="-8"/>
              </w:rPr>
              <w:t xml:space="preserve"> </w:t>
            </w:r>
            <w:r>
              <w:t>incident</w:t>
            </w:r>
          </w:p>
          <w:p w14:paraId="765279FE" w14:textId="77777777" w:rsidR="00A142C6" w:rsidRDefault="00E1745C">
            <w:pPr>
              <w:pStyle w:val="TableParagraph"/>
              <w:spacing w:line="249" w:lineRule="exact"/>
            </w:pPr>
            <w:r>
              <w:t>or a breach or GCP or Protocol"</w:t>
            </w:r>
          </w:p>
        </w:tc>
        <w:tc>
          <w:tcPr>
            <w:tcW w:w="3663" w:type="dxa"/>
          </w:tcPr>
          <w:p w14:paraId="551F0CD1" w14:textId="77777777" w:rsidR="00A142C6" w:rsidRDefault="00E1745C">
            <w:pPr>
              <w:pStyle w:val="TableParagraph"/>
              <w:ind w:left="110" w:right="362"/>
            </w:pPr>
            <w:r>
              <w:t>"KCL will take responsibility for ensuring adherence to GCP e.g. implementation, maintenance and monitoring of GCP and GCP-related procedures"</w:t>
            </w:r>
          </w:p>
        </w:tc>
        <w:tc>
          <w:tcPr>
            <w:tcW w:w="3725" w:type="dxa"/>
          </w:tcPr>
          <w:p w14:paraId="233B9E65" w14:textId="77777777" w:rsidR="00A142C6" w:rsidRDefault="00E1745C">
            <w:pPr>
              <w:pStyle w:val="TableParagraph"/>
              <w:ind w:left="108" w:right="489"/>
            </w:pPr>
            <w:r>
              <w:t>"KCL will take responsibility for ensuring adherence to GCP e.g. implementation, maintenance and monitoring of GCP and</w:t>
            </w:r>
          </w:p>
        </w:tc>
        <w:tc>
          <w:tcPr>
            <w:tcW w:w="3662" w:type="dxa"/>
          </w:tcPr>
          <w:p w14:paraId="413854D2" w14:textId="77777777" w:rsidR="00A142C6" w:rsidRDefault="00E1745C">
            <w:pPr>
              <w:pStyle w:val="TableParagraph"/>
              <w:ind w:left="142" w:right="262"/>
            </w:pPr>
            <w:r>
              <w:t>Other insurance – Overseas sponsor indemnity details</w:t>
            </w:r>
          </w:p>
        </w:tc>
      </w:tr>
      <w:tr w:rsidR="00A142C6" w14:paraId="27078335" w14:textId="77777777">
        <w:trPr>
          <w:trHeight w:val="537"/>
        </w:trPr>
        <w:tc>
          <w:tcPr>
            <w:tcW w:w="14710" w:type="dxa"/>
            <w:gridSpan w:val="4"/>
          </w:tcPr>
          <w:p w14:paraId="02FA9FAB" w14:textId="77777777" w:rsidR="00A142C6" w:rsidRDefault="00E1745C">
            <w:pPr>
              <w:pStyle w:val="TableParagraph"/>
              <w:spacing w:line="268" w:lineRule="exact"/>
              <w:rPr>
                <w:b/>
              </w:rPr>
            </w:pPr>
            <w:r>
              <w:rPr>
                <w:b/>
              </w:rPr>
              <w:t>A76−1: What arrangements will be made for insurance and/or indemnity to meet the potential legal liability of the sponsor(s) for harm to participants arising</w:t>
            </w:r>
          </w:p>
          <w:p w14:paraId="63CC1326" w14:textId="77777777" w:rsidR="00A142C6" w:rsidRDefault="00E1745C">
            <w:pPr>
              <w:pStyle w:val="TableParagraph"/>
              <w:spacing w:line="249" w:lineRule="exact"/>
              <w:rPr>
                <w:b/>
              </w:rPr>
            </w:pPr>
            <w:r>
              <w:rPr>
                <w:b/>
              </w:rPr>
              <w:t>from the management of the research?</w:t>
            </w:r>
          </w:p>
        </w:tc>
      </w:tr>
      <w:tr w:rsidR="00A142C6" w14:paraId="3BC24C5D" w14:textId="77777777">
        <w:trPr>
          <w:trHeight w:val="662"/>
        </w:trPr>
        <w:tc>
          <w:tcPr>
            <w:tcW w:w="3660" w:type="dxa"/>
          </w:tcPr>
          <w:p w14:paraId="66415008" w14:textId="77777777" w:rsidR="00A142C6" w:rsidRDefault="00E1745C">
            <w:pPr>
              <w:pStyle w:val="TableParagraph"/>
              <w:spacing w:line="268" w:lineRule="exact"/>
            </w:pPr>
            <w:r>
              <w:t>NHS indemnity applies</w:t>
            </w:r>
          </w:p>
        </w:tc>
        <w:tc>
          <w:tcPr>
            <w:tcW w:w="3663" w:type="dxa"/>
          </w:tcPr>
          <w:p w14:paraId="72A8438E" w14:textId="77777777" w:rsidR="00A142C6" w:rsidRDefault="00E1745C">
            <w:pPr>
              <w:pStyle w:val="TableParagraph"/>
              <w:ind w:left="134" w:right="725" w:hanging="24"/>
            </w:pPr>
            <w:r>
              <w:t>Other insurance- KCL insurance applies</w:t>
            </w:r>
          </w:p>
        </w:tc>
        <w:tc>
          <w:tcPr>
            <w:tcW w:w="3725" w:type="dxa"/>
          </w:tcPr>
          <w:p w14:paraId="3C349A11" w14:textId="77777777" w:rsidR="00A142C6" w:rsidRDefault="00E1745C">
            <w:pPr>
              <w:pStyle w:val="TableParagraph"/>
              <w:ind w:left="139" w:right="758"/>
            </w:pPr>
            <w:r>
              <w:t>Other insurance- KCL insurance applies</w:t>
            </w:r>
          </w:p>
        </w:tc>
        <w:tc>
          <w:tcPr>
            <w:tcW w:w="3662" w:type="dxa"/>
          </w:tcPr>
          <w:p w14:paraId="49076534" w14:textId="77777777" w:rsidR="00A142C6" w:rsidRDefault="00E1745C">
            <w:pPr>
              <w:pStyle w:val="TableParagraph"/>
              <w:ind w:left="142" w:right="262"/>
            </w:pPr>
            <w:r>
              <w:t>Other insurance – Overseas sponsor insurance details</w:t>
            </w:r>
          </w:p>
        </w:tc>
      </w:tr>
      <w:tr w:rsidR="00A142C6" w14:paraId="24D0D6E9" w14:textId="77777777">
        <w:trPr>
          <w:trHeight w:val="537"/>
        </w:trPr>
        <w:tc>
          <w:tcPr>
            <w:tcW w:w="14710" w:type="dxa"/>
            <w:gridSpan w:val="4"/>
          </w:tcPr>
          <w:p w14:paraId="27F868C6" w14:textId="77777777" w:rsidR="00A142C6" w:rsidRDefault="00E1745C">
            <w:pPr>
              <w:pStyle w:val="TableParagraph"/>
              <w:spacing w:line="268" w:lineRule="exact"/>
              <w:rPr>
                <w:b/>
              </w:rPr>
            </w:pPr>
            <w:r>
              <w:rPr>
                <w:b/>
              </w:rPr>
              <w:t>A76-2: What arrangements will be made for insurance and/ or indemnity to meet the potential legal liability of the sponsor(s) or employer(s) for harm to</w:t>
            </w:r>
          </w:p>
          <w:p w14:paraId="7FD8375D" w14:textId="77777777" w:rsidR="00A142C6" w:rsidRDefault="00E1745C">
            <w:pPr>
              <w:pStyle w:val="TableParagraph"/>
              <w:spacing w:line="249" w:lineRule="exact"/>
              <w:rPr>
                <w:b/>
              </w:rPr>
            </w:pPr>
            <w:r>
              <w:rPr>
                <w:b/>
              </w:rPr>
              <w:t>participants arising from the design of the research?</w:t>
            </w:r>
          </w:p>
        </w:tc>
      </w:tr>
      <w:tr w:rsidR="00A142C6" w14:paraId="6C6CED73" w14:textId="77777777">
        <w:trPr>
          <w:trHeight w:val="830"/>
        </w:trPr>
        <w:tc>
          <w:tcPr>
            <w:tcW w:w="3660" w:type="dxa"/>
          </w:tcPr>
          <w:p w14:paraId="7AD16050" w14:textId="77777777" w:rsidR="00A142C6" w:rsidRDefault="00E1745C">
            <w:pPr>
              <w:pStyle w:val="TableParagraph"/>
              <w:spacing w:line="268" w:lineRule="exact"/>
            </w:pPr>
            <w:r>
              <w:t>NHS indemnity applies</w:t>
            </w:r>
          </w:p>
        </w:tc>
        <w:tc>
          <w:tcPr>
            <w:tcW w:w="3663" w:type="dxa"/>
          </w:tcPr>
          <w:p w14:paraId="4D68DBB1" w14:textId="77777777" w:rsidR="00A142C6" w:rsidRDefault="00E1745C">
            <w:pPr>
              <w:pStyle w:val="TableParagraph"/>
              <w:ind w:left="134" w:right="687" w:hanging="24"/>
            </w:pPr>
            <w:r>
              <w:t>Other insurance- KCL indemnity applies</w:t>
            </w:r>
          </w:p>
        </w:tc>
        <w:tc>
          <w:tcPr>
            <w:tcW w:w="3725" w:type="dxa"/>
          </w:tcPr>
          <w:p w14:paraId="4AC0EE3E" w14:textId="77777777" w:rsidR="00A142C6" w:rsidRDefault="00E1745C">
            <w:pPr>
              <w:pStyle w:val="TableParagraph"/>
              <w:spacing w:line="268" w:lineRule="exact"/>
              <w:ind w:left="90" w:right="103"/>
              <w:jc w:val="center"/>
            </w:pPr>
            <w:r>
              <w:t>Other insurance- KCL insurance applies</w:t>
            </w:r>
          </w:p>
        </w:tc>
        <w:tc>
          <w:tcPr>
            <w:tcW w:w="3662" w:type="dxa"/>
          </w:tcPr>
          <w:p w14:paraId="66808B4D" w14:textId="77777777" w:rsidR="00A142C6" w:rsidRDefault="00E1745C">
            <w:pPr>
              <w:pStyle w:val="TableParagraph"/>
              <w:ind w:left="142" w:right="262"/>
            </w:pPr>
            <w:r>
              <w:t>Other insurance – Overseas sponsor indemnity details</w:t>
            </w:r>
          </w:p>
        </w:tc>
      </w:tr>
      <w:tr w:rsidR="00A142C6" w14:paraId="0B44A676" w14:textId="77777777">
        <w:trPr>
          <w:trHeight w:val="537"/>
        </w:trPr>
        <w:tc>
          <w:tcPr>
            <w:tcW w:w="14710" w:type="dxa"/>
            <w:gridSpan w:val="4"/>
          </w:tcPr>
          <w:p w14:paraId="29DE44DF" w14:textId="77777777" w:rsidR="00A142C6" w:rsidRDefault="00E1745C">
            <w:pPr>
              <w:pStyle w:val="TableParagraph"/>
              <w:spacing w:line="268" w:lineRule="exact"/>
              <w:rPr>
                <w:b/>
              </w:rPr>
            </w:pPr>
            <w:r>
              <w:rPr>
                <w:b/>
              </w:rPr>
              <w:t>A76-3: What arrangements will be made for insurance and/ or indemnity to meet the potential legal liability of investigators/collaborators arising from harm</w:t>
            </w:r>
          </w:p>
          <w:p w14:paraId="4F04EEA9" w14:textId="77777777" w:rsidR="00A142C6" w:rsidRDefault="00E1745C">
            <w:pPr>
              <w:pStyle w:val="TableParagraph"/>
              <w:spacing w:line="249" w:lineRule="exact"/>
              <w:rPr>
                <w:b/>
              </w:rPr>
            </w:pPr>
            <w:r>
              <w:rPr>
                <w:b/>
              </w:rPr>
              <w:t>to participants in the conduct of the research?</w:t>
            </w:r>
          </w:p>
        </w:tc>
      </w:tr>
      <w:tr w:rsidR="00A142C6" w14:paraId="0BBC6088" w14:textId="77777777">
        <w:trPr>
          <w:trHeight w:val="830"/>
        </w:trPr>
        <w:tc>
          <w:tcPr>
            <w:tcW w:w="3660" w:type="dxa"/>
          </w:tcPr>
          <w:p w14:paraId="63B2A0E8" w14:textId="77777777" w:rsidR="00A142C6" w:rsidRDefault="00E1745C">
            <w:pPr>
              <w:pStyle w:val="TableParagraph"/>
              <w:spacing w:line="268" w:lineRule="exact"/>
            </w:pPr>
            <w:r>
              <w:t>NHS indemnity applies</w:t>
            </w:r>
          </w:p>
        </w:tc>
        <w:tc>
          <w:tcPr>
            <w:tcW w:w="3663" w:type="dxa"/>
          </w:tcPr>
          <w:p w14:paraId="56D3CC48" w14:textId="77777777" w:rsidR="00A142C6" w:rsidRDefault="00E1745C">
            <w:pPr>
              <w:pStyle w:val="TableParagraph"/>
              <w:spacing w:line="268" w:lineRule="exact"/>
              <w:ind w:left="110"/>
            </w:pPr>
            <w:r>
              <w:t>NHS indemnity applies</w:t>
            </w:r>
          </w:p>
        </w:tc>
        <w:tc>
          <w:tcPr>
            <w:tcW w:w="3725" w:type="dxa"/>
          </w:tcPr>
          <w:p w14:paraId="1650C47E" w14:textId="77777777" w:rsidR="00A142C6" w:rsidRDefault="00E1745C">
            <w:pPr>
              <w:pStyle w:val="TableParagraph"/>
              <w:spacing w:line="268" w:lineRule="exact"/>
              <w:ind w:left="90" w:right="103"/>
              <w:jc w:val="center"/>
            </w:pPr>
            <w:r>
              <w:t>Other insurance- KCL insurance applies</w:t>
            </w:r>
          </w:p>
        </w:tc>
        <w:tc>
          <w:tcPr>
            <w:tcW w:w="3662" w:type="dxa"/>
          </w:tcPr>
          <w:p w14:paraId="338EE38D" w14:textId="77777777" w:rsidR="00A142C6" w:rsidRDefault="00E1745C">
            <w:pPr>
              <w:pStyle w:val="TableParagraph"/>
              <w:ind w:left="142" w:right="262"/>
            </w:pPr>
            <w:r>
              <w:t>Other insurance – Overseas sponsor indemnity details</w:t>
            </w:r>
          </w:p>
        </w:tc>
      </w:tr>
    </w:tbl>
    <w:p w14:paraId="54CFFFBF" w14:textId="77777777" w:rsidR="00A142C6" w:rsidRDefault="00A142C6">
      <w:pPr>
        <w:sectPr w:rsidR="00A142C6">
          <w:pgSz w:w="16840" w:h="11910" w:orient="landscape"/>
          <w:pgMar w:top="1100" w:right="980" w:bottom="860" w:left="920" w:header="0" w:footer="671" w:gutter="0"/>
          <w:cols w:space="720"/>
        </w:sectPr>
      </w:pPr>
    </w:p>
    <w:p w14:paraId="4A932105" w14:textId="77777777" w:rsidR="00A142C6" w:rsidRDefault="00A142C6">
      <w:pPr>
        <w:pStyle w:val="BodyText"/>
        <w:rPr>
          <w:b/>
          <w:sz w:val="20"/>
        </w:rPr>
      </w:pPr>
    </w:p>
    <w:p w14:paraId="0966A678" w14:textId="77777777" w:rsidR="00A142C6" w:rsidRDefault="00A142C6">
      <w:pPr>
        <w:pStyle w:val="BodyText"/>
        <w:spacing w:before="11"/>
        <w:rPr>
          <w:b/>
          <w:sz w:val="14"/>
        </w:rPr>
      </w:pPr>
    </w:p>
    <w:p w14:paraId="420D016A" w14:textId="77777777" w:rsidR="00A142C6" w:rsidRDefault="00E1745C">
      <w:pPr>
        <w:pStyle w:val="ListParagraph"/>
        <w:numPr>
          <w:ilvl w:val="1"/>
          <w:numId w:val="1"/>
        </w:numPr>
        <w:tabs>
          <w:tab w:val="left" w:pos="934"/>
        </w:tabs>
        <w:spacing w:before="35"/>
        <w:ind w:hanging="362"/>
        <w:rPr>
          <w:b/>
          <w:sz w:val="32"/>
        </w:rPr>
      </w:pPr>
      <w:r>
        <w:rPr>
          <w:b/>
          <w:sz w:val="32"/>
        </w:rPr>
        <w:t>All Clinical Trials of Investigational Medicinal Products</w:t>
      </w:r>
      <w:r>
        <w:rPr>
          <w:b/>
          <w:spacing w:val="-4"/>
          <w:sz w:val="32"/>
        </w:rPr>
        <w:t xml:space="preserve"> </w:t>
      </w:r>
      <w:r>
        <w:rPr>
          <w:b/>
          <w:sz w:val="32"/>
        </w:rPr>
        <w:t>(CTIMPs)</w:t>
      </w:r>
    </w:p>
    <w:p w14:paraId="07FC25B7" w14:textId="77777777" w:rsidR="00A142C6" w:rsidRDefault="00A142C6">
      <w:pPr>
        <w:pStyle w:val="BodyText"/>
        <w:rPr>
          <w:b/>
          <w:sz w:val="20"/>
        </w:rPr>
      </w:pPr>
    </w:p>
    <w:p w14:paraId="6F3F87AA" w14:textId="77777777" w:rsidR="00A142C6" w:rsidRDefault="00A142C6">
      <w:pPr>
        <w:pStyle w:val="BodyText"/>
        <w:spacing w:before="1"/>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3"/>
        <w:gridCol w:w="4882"/>
        <w:gridCol w:w="4883"/>
      </w:tblGrid>
      <w:tr w:rsidR="00A142C6" w14:paraId="3E539B9D" w14:textId="77777777">
        <w:trPr>
          <w:trHeight w:val="342"/>
        </w:trPr>
        <w:tc>
          <w:tcPr>
            <w:tcW w:w="4883" w:type="dxa"/>
          </w:tcPr>
          <w:p w14:paraId="734468B6" w14:textId="77777777" w:rsidR="00A142C6" w:rsidRDefault="00E1745C">
            <w:pPr>
              <w:pStyle w:val="TableParagraph"/>
              <w:spacing w:line="323" w:lineRule="exact"/>
              <w:rPr>
                <w:b/>
                <w:sz w:val="28"/>
              </w:rPr>
            </w:pPr>
            <w:r>
              <w:rPr>
                <w:b/>
                <w:sz w:val="28"/>
              </w:rPr>
              <w:t>KCH sole sponsored CTIMPs</w:t>
            </w:r>
          </w:p>
        </w:tc>
        <w:tc>
          <w:tcPr>
            <w:tcW w:w="4882" w:type="dxa"/>
          </w:tcPr>
          <w:p w14:paraId="2271F3F2" w14:textId="77777777" w:rsidR="00A142C6" w:rsidRDefault="00E1745C">
            <w:pPr>
              <w:pStyle w:val="TableParagraph"/>
              <w:spacing w:line="323" w:lineRule="exact"/>
              <w:rPr>
                <w:b/>
                <w:sz w:val="28"/>
              </w:rPr>
            </w:pPr>
            <w:r>
              <w:rPr>
                <w:b/>
                <w:sz w:val="28"/>
              </w:rPr>
              <w:t>KCL - KCH co-sponsored CTIMPs</w:t>
            </w:r>
          </w:p>
        </w:tc>
        <w:tc>
          <w:tcPr>
            <w:tcW w:w="4883" w:type="dxa"/>
          </w:tcPr>
          <w:p w14:paraId="08A85F10" w14:textId="77777777" w:rsidR="00A142C6" w:rsidRDefault="00E1745C">
            <w:pPr>
              <w:pStyle w:val="TableParagraph"/>
              <w:spacing w:line="323" w:lineRule="exact"/>
              <w:rPr>
                <w:b/>
                <w:sz w:val="28"/>
              </w:rPr>
            </w:pPr>
            <w:r>
              <w:rPr>
                <w:b/>
                <w:sz w:val="28"/>
              </w:rPr>
              <w:t>KCL sole sponsored CTIMPs</w:t>
            </w:r>
          </w:p>
        </w:tc>
      </w:tr>
      <w:tr w:rsidR="00A142C6" w14:paraId="2C992BF6" w14:textId="77777777">
        <w:trPr>
          <w:trHeight w:val="268"/>
        </w:trPr>
        <w:tc>
          <w:tcPr>
            <w:tcW w:w="14648" w:type="dxa"/>
            <w:gridSpan w:val="3"/>
          </w:tcPr>
          <w:p w14:paraId="2885B5B8" w14:textId="77777777" w:rsidR="00A142C6" w:rsidRDefault="00E1745C">
            <w:pPr>
              <w:pStyle w:val="TableParagraph"/>
              <w:spacing w:line="248" w:lineRule="exact"/>
              <w:rPr>
                <w:b/>
              </w:rPr>
            </w:pPr>
            <w:r>
              <w:rPr>
                <w:b/>
              </w:rPr>
              <w:t>A4: Who is the contact on behalf of the sponsor for all correspondence relating to applications for this project?</w:t>
            </w:r>
          </w:p>
        </w:tc>
      </w:tr>
      <w:tr w:rsidR="00A142C6" w14:paraId="6DE6EE15" w14:textId="77777777">
        <w:trPr>
          <w:trHeight w:val="2685"/>
        </w:trPr>
        <w:tc>
          <w:tcPr>
            <w:tcW w:w="4883" w:type="dxa"/>
          </w:tcPr>
          <w:p w14:paraId="0B384739" w14:textId="77777777" w:rsidR="00A142C6" w:rsidRDefault="004C7B35">
            <w:pPr>
              <w:pStyle w:val="TableParagraph"/>
              <w:ind w:right="3248"/>
            </w:pPr>
            <w:r>
              <w:t>Amy Holton</w:t>
            </w:r>
            <w:r w:rsidR="00E1745C">
              <w:t xml:space="preserve"> Quality Manager</w:t>
            </w:r>
          </w:p>
          <w:p w14:paraId="09111ACB" w14:textId="77777777" w:rsidR="00A142C6" w:rsidRDefault="00E1745C">
            <w:pPr>
              <w:pStyle w:val="TableParagraph"/>
              <w:ind w:right="1035"/>
            </w:pPr>
            <w:r>
              <w:t>Kings Health Partners Clinical Trials Office 16</w:t>
            </w:r>
            <w:r>
              <w:rPr>
                <w:vertAlign w:val="superscript"/>
              </w:rPr>
              <w:t>th</w:t>
            </w:r>
            <w:r>
              <w:t xml:space="preserve"> Floor, Tower Wing,</w:t>
            </w:r>
          </w:p>
          <w:p w14:paraId="703DA35A" w14:textId="77777777" w:rsidR="00A142C6" w:rsidRDefault="00E1745C">
            <w:pPr>
              <w:pStyle w:val="TableParagraph"/>
              <w:ind w:right="3002"/>
            </w:pPr>
            <w:r>
              <w:t xml:space="preserve">Guys Hospital, Great Maze </w:t>
            </w:r>
            <w:r>
              <w:rPr>
                <w:spacing w:val="-4"/>
              </w:rPr>
              <w:t xml:space="preserve">Pond, </w:t>
            </w:r>
            <w:r>
              <w:t>London,</w:t>
            </w:r>
          </w:p>
          <w:p w14:paraId="07B0AA16" w14:textId="77777777" w:rsidR="00A142C6" w:rsidRDefault="00E1745C">
            <w:pPr>
              <w:pStyle w:val="TableParagraph"/>
              <w:spacing w:line="267" w:lineRule="exact"/>
            </w:pPr>
            <w:r>
              <w:t>SE1</w:t>
            </w:r>
            <w:r>
              <w:rPr>
                <w:spacing w:val="-2"/>
              </w:rPr>
              <w:t xml:space="preserve"> </w:t>
            </w:r>
            <w:r>
              <w:t>9RT</w:t>
            </w:r>
          </w:p>
          <w:p w14:paraId="1F79C12C" w14:textId="77777777" w:rsidR="00A142C6" w:rsidRDefault="00E1745C">
            <w:pPr>
              <w:pStyle w:val="TableParagraph"/>
              <w:spacing w:before="1"/>
            </w:pPr>
            <w:r>
              <w:t>Tel: 020 7188 5732</w:t>
            </w:r>
          </w:p>
          <w:p w14:paraId="1CF46AC9" w14:textId="77777777" w:rsidR="00A142C6" w:rsidRDefault="00E1745C">
            <w:pPr>
              <w:pStyle w:val="TableParagraph"/>
              <w:spacing w:line="249" w:lineRule="exact"/>
            </w:pPr>
            <w:r>
              <w:t xml:space="preserve">E-mail: </w:t>
            </w:r>
            <w:r w:rsidR="004C7B35" w:rsidRPr="004C7B35">
              <w:t>amy.holton@kcl.ac.uk</w:t>
            </w:r>
          </w:p>
        </w:tc>
        <w:tc>
          <w:tcPr>
            <w:tcW w:w="4882" w:type="dxa"/>
          </w:tcPr>
          <w:p w14:paraId="67B16487" w14:textId="77777777" w:rsidR="004C7B35" w:rsidRDefault="004C7B35" w:rsidP="004C7B35">
            <w:pPr>
              <w:pStyle w:val="TableParagraph"/>
              <w:ind w:right="3248"/>
            </w:pPr>
            <w:r>
              <w:t>Amy Holton Quality Manager</w:t>
            </w:r>
          </w:p>
          <w:p w14:paraId="1B6A8223" w14:textId="77777777" w:rsidR="004C7B35" w:rsidRDefault="004C7B35" w:rsidP="004C7B35">
            <w:pPr>
              <w:pStyle w:val="TableParagraph"/>
              <w:ind w:right="1035"/>
            </w:pPr>
            <w:r>
              <w:t>Kings Health Partners Clinical Trials Office 16</w:t>
            </w:r>
            <w:r>
              <w:rPr>
                <w:vertAlign w:val="superscript"/>
              </w:rPr>
              <w:t>th</w:t>
            </w:r>
            <w:r>
              <w:t xml:space="preserve"> Floor, Tower Wing,</w:t>
            </w:r>
          </w:p>
          <w:p w14:paraId="600F2C30" w14:textId="77777777" w:rsidR="004C7B35" w:rsidRDefault="004C7B35" w:rsidP="004C7B35">
            <w:pPr>
              <w:pStyle w:val="TableParagraph"/>
              <w:ind w:right="3002"/>
            </w:pPr>
            <w:r>
              <w:t xml:space="preserve">Guys Hospital, Great Maze </w:t>
            </w:r>
            <w:r>
              <w:rPr>
                <w:spacing w:val="-4"/>
              </w:rPr>
              <w:t xml:space="preserve">Pond, </w:t>
            </w:r>
            <w:r>
              <w:t>London,</w:t>
            </w:r>
          </w:p>
          <w:p w14:paraId="411F2579" w14:textId="77777777" w:rsidR="004C7B35" w:rsidRDefault="004C7B35" w:rsidP="004C7B35">
            <w:pPr>
              <w:pStyle w:val="TableParagraph"/>
              <w:spacing w:line="267" w:lineRule="exact"/>
            </w:pPr>
            <w:r>
              <w:t>SE1</w:t>
            </w:r>
            <w:r>
              <w:rPr>
                <w:spacing w:val="-2"/>
              </w:rPr>
              <w:t xml:space="preserve"> </w:t>
            </w:r>
            <w:r>
              <w:t>9RT</w:t>
            </w:r>
          </w:p>
          <w:p w14:paraId="62ED6C58" w14:textId="77777777" w:rsidR="004C7B35" w:rsidRDefault="004C7B35" w:rsidP="004C7B35">
            <w:pPr>
              <w:pStyle w:val="TableParagraph"/>
              <w:spacing w:before="1"/>
            </w:pPr>
            <w:r>
              <w:t>Tel: 020 7188 5732</w:t>
            </w:r>
          </w:p>
          <w:p w14:paraId="4962608F" w14:textId="77777777" w:rsidR="00A142C6" w:rsidRDefault="004C7B35" w:rsidP="004C7B35">
            <w:pPr>
              <w:pStyle w:val="TableParagraph"/>
              <w:spacing w:line="249" w:lineRule="exact"/>
            </w:pPr>
            <w:r>
              <w:t xml:space="preserve">E-mail: </w:t>
            </w:r>
            <w:r w:rsidRPr="004C7B35">
              <w:t>amy.holton@kcl.ac.uk</w:t>
            </w:r>
          </w:p>
        </w:tc>
        <w:tc>
          <w:tcPr>
            <w:tcW w:w="4883" w:type="dxa"/>
          </w:tcPr>
          <w:p w14:paraId="5E1F19B3" w14:textId="77777777" w:rsidR="004C7B35" w:rsidRDefault="004C7B35" w:rsidP="004C7B35">
            <w:pPr>
              <w:pStyle w:val="TableParagraph"/>
              <w:ind w:right="3248"/>
            </w:pPr>
            <w:r>
              <w:t>Amy Holton Quality Manager</w:t>
            </w:r>
          </w:p>
          <w:p w14:paraId="6A29DA5E" w14:textId="77777777" w:rsidR="004C7B35" w:rsidRDefault="004C7B35" w:rsidP="004C7B35">
            <w:pPr>
              <w:pStyle w:val="TableParagraph"/>
              <w:ind w:right="1035"/>
            </w:pPr>
            <w:r>
              <w:t>Kings Health Partners Clinical Trials Office 16</w:t>
            </w:r>
            <w:r>
              <w:rPr>
                <w:vertAlign w:val="superscript"/>
              </w:rPr>
              <w:t>th</w:t>
            </w:r>
            <w:r>
              <w:t xml:space="preserve"> Floor, Tower Wing,</w:t>
            </w:r>
          </w:p>
          <w:p w14:paraId="62AB2907" w14:textId="77777777" w:rsidR="004C7B35" w:rsidRDefault="004C7B35" w:rsidP="004C7B35">
            <w:pPr>
              <w:pStyle w:val="TableParagraph"/>
              <w:ind w:right="3002"/>
            </w:pPr>
            <w:r>
              <w:t xml:space="preserve">Guys Hospital, Great Maze </w:t>
            </w:r>
            <w:r>
              <w:rPr>
                <w:spacing w:val="-4"/>
              </w:rPr>
              <w:t xml:space="preserve">Pond, </w:t>
            </w:r>
            <w:r>
              <w:t>London,</w:t>
            </w:r>
          </w:p>
          <w:p w14:paraId="5B51EC6D" w14:textId="77777777" w:rsidR="004C7B35" w:rsidRDefault="004C7B35" w:rsidP="004C7B35">
            <w:pPr>
              <w:pStyle w:val="TableParagraph"/>
              <w:spacing w:line="267" w:lineRule="exact"/>
            </w:pPr>
            <w:r>
              <w:t>SE1</w:t>
            </w:r>
            <w:r>
              <w:rPr>
                <w:spacing w:val="-2"/>
              </w:rPr>
              <w:t xml:space="preserve"> </w:t>
            </w:r>
            <w:r>
              <w:t>9RT</w:t>
            </w:r>
          </w:p>
          <w:p w14:paraId="70E7E73D" w14:textId="77777777" w:rsidR="004C7B35" w:rsidRDefault="004C7B35" w:rsidP="004C7B35">
            <w:pPr>
              <w:pStyle w:val="TableParagraph"/>
              <w:spacing w:before="1"/>
            </w:pPr>
            <w:r>
              <w:t>Tel: 020 7188 5732</w:t>
            </w:r>
          </w:p>
          <w:p w14:paraId="0B9F009B" w14:textId="77777777" w:rsidR="00A142C6" w:rsidRDefault="004C7B35" w:rsidP="004C7B35">
            <w:pPr>
              <w:pStyle w:val="TableParagraph"/>
              <w:spacing w:line="249" w:lineRule="exact"/>
            </w:pPr>
            <w:r>
              <w:t xml:space="preserve">E-mail: </w:t>
            </w:r>
            <w:r w:rsidRPr="004C7B35">
              <w:t>amy.holton@kcl.ac.uk</w:t>
            </w:r>
          </w:p>
        </w:tc>
      </w:tr>
      <w:tr w:rsidR="00A142C6" w14:paraId="2CC34C67" w14:textId="77777777">
        <w:trPr>
          <w:trHeight w:val="268"/>
        </w:trPr>
        <w:tc>
          <w:tcPr>
            <w:tcW w:w="14648" w:type="dxa"/>
            <w:gridSpan w:val="3"/>
          </w:tcPr>
          <w:p w14:paraId="4F48892C" w14:textId="77777777" w:rsidR="00A142C6" w:rsidRDefault="00E1745C">
            <w:pPr>
              <w:pStyle w:val="TableParagraph"/>
              <w:spacing w:line="248" w:lineRule="exact"/>
              <w:rPr>
                <w:b/>
              </w:rPr>
            </w:pPr>
            <w:r>
              <w:rPr>
                <w:b/>
              </w:rPr>
              <w:t>A64-1</w:t>
            </w:r>
            <w:r>
              <w:t xml:space="preserve">: </w:t>
            </w:r>
            <w:r>
              <w:rPr>
                <w:b/>
              </w:rPr>
              <w:t>Sponsor</w:t>
            </w:r>
          </w:p>
        </w:tc>
      </w:tr>
      <w:tr w:rsidR="00A142C6" w14:paraId="357903F3" w14:textId="77777777" w:rsidTr="00135B85">
        <w:trPr>
          <w:trHeight w:val="983"/>
        </w:trPr>
        <w:tc>
          <w:tcPr>
            <w:tcW w:w="4883" w:type="dxa"/>
          </w:tcPr>
          <w:p w14:paraId="5B56E914" w14:textId="77777777" w:rsidR="00A142C6" w:rsidRDefault="003C7F8D">
            <w:pPr>
              <w:pStyle w:val="TableParagraph"/>
              <w:spacing w:line="268" w:lineRule="exact"/>
              <w:ind w:left="249"/>
              <w:jc w:val="both"/>
            </w:pPr>
            <w:r>
              <w:t>Jasmine Palmer</w:t>
            </w:r>
          </w:p>
          <w:p w14:paraId="3038800E" w14:textId="77777777" w:rsidR="00135B85" w:rsidRDefault="00E1745C" w:rsidP="00135B85">
            <w:pPr>
              <w:pStyle w:val="TableParagraph"/>
              <w:spacing w:before="1"/>
              <w:ind w:left="249" w:right="935"/>
            </w:pPr>
            <w:r>
              <w:t xml:space="preserve">Research &amp; </w:t>
            </w:r>
            <w:r w:rsidR="0019324A">
              <w:t>Development</w:t>
            </w:r>
            <w:r>
              <w:t xml:space="preserve"> Governance Manager</w:t>
            </w:r>
          </w:p>
          <w:p w14:paraId="0295601F" w14:textId="77777777" w:rsidR="00135B85" w:rsidRDefault="00135B85" w:rsidP="00135B85">
            <w:pPr>
              <w:pStyle w:val="TableParagraph"/>
              <w:spacing w:before="1"/>
              <w:ind w:left="249" w:right="935"/>
            </w:pPr>
            <w:r>
              <w:t>King’s College Hospital NHS Foundation Trust</w:t>
            </w:r>
          </w:p>
          <w:p w14:paraId="3795403B"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73CDEF66" w14:textId="77777777" w:rsidR="00A142C6" w:rsidRDefault="00E1745C">
            <w:pPr>
              <w:pStyle w:val="TableParagraph"/>
              <w:spacing w:before="1"/>
            </w:pPr>
            <w:r>
              <w:t xml:space="preserve">e-mail: </w:t>
            </w:r>
            <w:hyperlink r:id="rId23" w:history="1">
              <w:r w:rsidR="003C7F8D" w:rsidRPr="0066522E">
                <w:rPr>
                  <w:rStyle w:val="Hyperlink"/>
                </w:rPr>
                <w:t>kch-tr.research@nhs.net</w:t>
              </w:r>
            </w:hyperlink>
          </w:p>
        </w:tc>
        <w:tc>
          <w:tcPr>
            <w:tcW w:w="4882" w:type="dxa"/>
          </w:tcPr>
          <w:p w14:paraId="3E661657" w14:textId="77777777" w:rsidR="004C7B35" w:rsidRDefault="00E1745C">
            <w:pPr>
              <w:pStyle w:val="TableParagraph"/>
              <w:ind w:left="143" w:right="2503"/>
            </w:pPr>
            <w:r>
              <w:t xml:space="preserve">Professor </w:t>
            </w:r>
            <w:r w:rsidR="004C7B35">
              <w:t>Richard Trembath</w:t>
            </w:r>
          </w:p>
          <w:p w14:paraId="6D73CBDD" w14:textId="77777777" w:rsidR="00A142C6" w:rsidRDefault="004C7B35">
            <w:pPr>
              <w:pStyle w:val="TableParagraph"/>
              <w:ind w:left="143" w:right="2503"/>
            </w:pPr>
            <w:r>
              <w:t xml:space="preserve">Provost/Senior Vice </w:t>
            </w:r>
            <w:r w:rsidRPr="004C7B35">
              <w:t xml:space="preserve">President (Health) </w:t>
            </w:r>
          </w:p>
          <w:p w14:paraId="0E60C956" w14:textId="77777777" w:rsidR="00A142C6" w:rsidRDefault="00E1745C">
            <w:pPr>
              <w:pStyle w:val="TableParagraph"/>
              <w:ind w:left="143"/>
            </w:pPr>
            <w:r>
              <w:t>Guy’s Campus</w:t>
            </w:r>
          </w:p>
          <w:p w14:paraId="32189906" w14:textId="77777777" w:rsidR="00A142C6" w:rsidRDefault="00E1745C">
            <w:pPr>
              <w:pStyle w:val="TableParagraph"/>
              <w:ind w:left="143" w:right="2756"/>
            </w:pPr>
            <w:r>
              <w:t xml:space="preserve">King’s College London SE1 </w:t>
            </w:r>
            <w:r w:rsidR="004C7B35">
              <w:t>9RT</w:t>
            </w:r>
          </w:p>
          <w:p w14:paraId="74B3382B" w14:textId="77777777" w:rsidR="00A142C6" w:rsidRDefault="00E1745C">
            <w:pPr>
              <w:pStyle w:val="TableParagraph"/>
              <w:spacing w:before="1" w:line="267" w:lineRule="exact"/>
              <w:ind w:left="143"/>
            </w:pPr>
            <w:r>
              <w:t xml:space="preserve">Tel: </w:t>
            </w:r>
            <w:proofErr w:type="spellStart"/>
            <w:r w:rsidR="004C7B35" w:rsidRPr="004C7B35">
              <w:t>tel</w:t>
            </w:r>
            <w:proofErr w:type="spellEnd"/>
            <w:r w:rsidR="004C7B35" w:rsidRPr="004C7B35">
              <w:t>:+44 (0) 20 7848 6391</w:t>
            </w:r>
          </w:p>
          <w:p w14:paraId="1A7EC448" w14:textId="77777777" w:rsidR="00A142C6" w:rsidRDefault="00E1745C">
            <w:pPr>
              <w:pStyle w:val="TableParagraph"/>
              <w:spacing w:line="267" w:lineRule="exact"/>
              <w:ind w:left="143"/>
            </w:pPr>
            <w:r>
              <w:t xml:space="preserve">E-mail: </w:t>
            </w:r>
            <w:r w:rsidR="00B021FA" w:rsidRPr="00B021FA">
              <w:t>richard.trembath@kcl.ac.uk</w:t>
            </w:r>
          </w:p>
          <w:p w14:paraId="0C3CBEF9" w14:textId="77777777" w:rsidR="00A142C6" w:rsidRDefault="00A142C6">
            <w:pPr>
              <w:pStyle w:val="TableParagraph"/>
              <w:ind w:left="0"/>
              <w:rPr>
                <w:b/>
              </w:rPr>
            </w:pPr>
          </w:p>
          <w:p w14:paraId="11770E82" w14:textId="77777777" w:rsidR="00A142C6" w:rsidRDefault="00E1745C">
            <w:pPr>
              <w:pStyle w:val="TableParagraph"/>
              <w:ind w:left="249" w:right="3188" w:hanging="209"/>
              <w:jc w:val="both"/>
            </w:pPr>
            <w:r>
              <w:rPr>
                <w:b/>
              </w:rPr>
              <w:t>Co-Sponsor</w:t>
            </w:r>
            <w:r>
              <w:t xml:space="preserve">: </w:t>
            </w:r>
            <w:r w:rsidR="003C7F8D">
              <w:t>Jasmine Palmer</w:t>
            </w:r>
          </w:p>
          <w:p w14:paraId="1F743F9C" w14:textId="77777777" w:rsidR="00135B85" w:rsidRDefault="00E1745C" w:rsidP="00135B85">
            <w:pPr>
              <w:pStyle w:val="TableParagraph"/>
              <w:spacing w:before="1"/>
              <w:ind w:left="249" w:right="935"/>
            </w:pPr>
            <w:r>
              <w:t xml:space="preserve">Research &amp; </w:t>
            </w:r>
            <w:r w:rsidR="0019324A">
              <w:t>Development</w:t>
            </w:r>
            <w:r>
              <w:t xml:space="preserve"> Governance Manager </w:t>
            </w:r>
            <w:r w:rsidR="00135B85">
              <w:t>King’s College Hospital NHS Foundation Trust</w:t>
            </w:r>
          </w:p>
          <w:p w14:paraId="49B907DB"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w:t>
            </w:r>
            <w:r>
              <w:lastRenderedPageBreak/>
              <w:t>SW9 8RR</w:t>
            </w:r>
          </w:p>
          <w:p w14:paraId="5A6F41A3" w14:textId="77777777" w:rsidR="00A142C6" w:rsidRDefault="00E1745C">
            <w:pPr>
              <w:pStyle w:val="TableParagraph"/>
              <w:ind w:left="249"/>
              <w:jc w:val="both"/>
            </w:pPr>
            <w:r>
              <w:t>Tel: 020 3299 6625</w:t>
            </w:r>
          </w:p>
          <w:p w14:paraId="7935E553" w14:textId="77777777" w:rsidR="00A142C6" w:rsidRDefault="00E1745C">
            <w:pPr>
              <w:pStyle w:val="TableParagraph"/>
              <w:spacing w:line="249" w:lineRule="exact"/>
              <w:ind w:left="40"/>
            </w:pPr>
            <w:r>
              <w:t xml:space="preserve">e-mail: </w:t>
            </w:r>
            <w:hyperlink r:id="rId24" w:history="1">
              <w:r w:rsidR="003C7F8D" w:rsidRPr="0066522E">
                <w:rPr>
                  <w:rStyle w:val="Hyperlink"/>
                </w:rPr>
                <w:t>kch-tr.research@nhs.net</w:t>
              </w:r>
            </w:hyperlink>
          </w:p>
        </w:tc>
        <w:tc>
          <w:tcPr>
            <w:tcW w:w="4883" w:type="dxa"/>
          </w:tcPr>
          <w:p w14:paraId="23AB9C90" w14:textId="77777777" w:rsidR="004C7B35" w:rsidRDefault="004C7B35" w:rsidP="004C7B35">
            <w:pPr>
              <w:pStyle w:val="TableParagraph"/>
              <w:ind w:left="143" w:right="2503"/>
            </w:pPr>
            <w:r>
              <w:lastRenderedPageBreak/>
              <w:t>Professor Richard Trembath</w:t>
            </w:r>
          </w:p>
          <w:p w14:paraId="09A1FA16" w14:textId="77777777" w:rsidR="004C7B35" w:rsidRDefault="004C7B35" w:rsidP="004C7B35">
            <w:pPr>
              <w:pStyle w:val="TableParagraph"/>
              <w:ind w:left="143" w:right="2503"/>
            </w:pPr>
            <w:r>
              <w:t xml:space="preserve">Provost/Senior Vice </w:t>
            </w:r>
            <w:r w:rsidRPr="004C7B35">
              <w:t xml:space="preserve">President (Health) </w:t>
            </w:r>
          </w:p>
          <w:p w14:paraId="2603D331" w14:textId="77777777" w:rsidR="004C7B35" w:rsidRDefault="004C7B35" w:rsidP="004C7B35">
            <w:pPr>
              <w:pStyle w:val="TableParagraph"/>
              <w:ind w:left="143"/>
            </w:pPr>
            <w:r>
              <w:t>Guy’s Campus</w:t>
            </w:r>
          </w:p>
          <w:p w14:paraId="7BC9D74A" w14:textId="77777777" w:rsidR="004C7B35" w:rsidRDefault="004C7B35" w:rsidP="004C7B35">
            <w:pPr>
              <w:pStyle w:val="TableParagraph"/>
              <w:ind w:left="143" w:right="2756"/>
            </w:pPr>
            <w:r>
              <w:t>King’s College London SE1 9RT</w:t>
            </w:r>
          </w:p>
          <w:p w14:paraId="09551F95" w14:textId="77777777" w:rsidR="004C7B35" w:rsidRDefault="004C7B35" w:rsidP="004C7B35">
            <w:pPr>
              <w:pStyle w:val="TableParagraph"/>
              <w:spacing w:before="1" w:line="267" w:lineRule="exact"/>
              <w:ind w:left="143"/>
            </w:pPr>
            <w:r>
              <w:t xml:space="preserve">Tel: </w:t>
            </w:r>
            <w:proofErr w:type="spellStart"/>
            <w:r w:rsidRPr="004C7B35">
              <w:t>tel</w:t>
            </w:r>
            <w:proofErr w:type="spellEnd"/>
            <w:r w:rsidRPr="004C7B35">
              <w:t>:+44 (0) 20 7848 6391</w:t>
            </w:r>
          </w:p>
          <w:p w14:paraId="21A9479C" w14:textId="77777777" w:rsidR="004C7B35" w:rsidRDefault="004C7B35" w:rsidP="004C7B35">
            <w:pPr>
              <w:pStyle w:val="TableParagraph"/>
              <w:spacing w:line="267" w:lineRule="exact"/>
              <w:ind w:left="143"/>
            </w:pPr>
            <w:r>
              <w:t xml:space="preserve">E-mail: </w:t>
            </w:r>
            <w:r w:rsidR="00B021FA" w:rsidRPr="00B021FA">
              <w:t>richard.trembath@kcl.ac.uk</w:t>
            </w:r>
          </w:p>
          <w:p w14:paraId="762CF327" w14:textId="77777777" w:rsidR="00A142C6" w:rsidRDefault="00A142C6">
            <w:pPr>
              <w:pStyle w:val="TableParagraph"/>
              <w:spacing w:line="267" w:lineRule="exact"/>
              <w:ind w:left="143"/>
            </w:pPr>
          </w:p>
        </w:tc>
      </w:tr>
    </w:tbl>
    <w:p w14:paraId="7E994097" w14:textId="77777777" w:rsidR="00A142C6" w:rsidRDefault="00A142C6">
      <w:pPr>
        <w:spacing w:line="267" w:lineRule="exact"/>
        <w:sectPr w:rsidR="00A142C6">
          <w:pgSz w:w="16840" w:h="11910" w:orient="landscape"/>
          <w:pgMar w:top="1100" w:right="980" w:bottom="860" w:left="920" w:header="0" w:footer="671" w:gutter="0"/>
          <w:cols w:space="720"/>
        </w:sectPr>
      </w:pPr>
    </w:p>
    <w:p w14:paraId="584FCD5A" w14:textId="77777777" w:rsidR="00A142C6" w:rsidRDefault="00A142C6">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3"/>
        <w:gridCol w:w="4882"/>
        <w:gridCol w:w="4883"/>
      </w:tblGrid>
      <w:tr w:rsidR="00A142C6" w14:paraId="108E8B69" w14:textId="77777777">
        <w:trPr>
          <w:trHeight w:val="268"/>
        </w:trPr>
        <w:tc>
          <w:tcPr>
            <w:tcW w:w="14648" w:type="dxa"/>
            <w:gridSpan w:val="3"/>
          </w:tcPr>
          <w:p w14:paraId="0885D023" w14:textId="77777777" w:rsidR="00A142C6" w:rsidRDefault="00E1745C">
            <w:pPr>
              <w:pStyle w:val="TableParagraph"/>
              <w:spacing w:line="249" w:lineRule="exact"/>
              <w:rPr>
                <w:b/>
              </w:rPr>
            </w:pPr>
            <w:r>
              <w:rPr>
                <w:b/>
              </w:rPr>
              <w:t>A64−2: Please explain how the responsibilities of sponsorship will be assigned between the co-sponsors</w:t>
            </w:r>
          </w:p>
        </w:tc>
      </w:tr>
      <w:tr w:rsidR="00A142C6" w14:paraId="65F2E207" w14:textId="77777777">
        <w:trPr>
          <w:trHeight w:val="5640"/>
        </w:trPr>
        <w:tc>
          <w:tcPr>
            <w:tcW w:w="4883" w:type="dxa"/>
          </w:tcPr>
          <w:p w14:paraId="4786F391" w14:textId="77777777" w:rsidR="00A142C6" w:rsidRDefault="00E1745C">
            <w:pPr>
              <w:pStyle w:val="TableParagraph"/>
              <w:spacing w:line="268" w:lineRule="exact"/>
            </w:pPr>
            <w:r>
              <w:t>N/A</w:t>
            </w:r>
          </w:p>
        </w:tc>
        <w:tc>
          <w:tcPr>
            <w:tcW w:w="4882" w:type="dxa"/>
          </w:tcPr>
          <w:p w14:paraId="1F3AD2E6" w14:textId="77777777" w:rsidR="00A142C6" w:rsidRDefault="00E1745C">
            <w:pPr>
              <w:pStyle w:val="TableParagraph"/>
              <w:ind w:right="106"/>
            </w:pPr>
            <w:r>
              <w:t>"The lead sponsor, King's College London, will take primary responsibility for ensuring that the design of the study meets appropriate standards and that arrangements are in place to ensure appropriate conduct and reporting. King's College London also provides cover under it's No Fault Compensation Insurance, which provides for payment of damages or compensation in respect of any claim made by a research subject for bodily injury arising out of participation in a clinical trial or healthy volunteer study (with certain restrictions). The co-sponsor, King's College Hospital, takes ultimate responsibility for arranging the initiation and management of this research, and will take responsibility for ensuring that appropriate standards, conduct and reporting are adhered to regarding its facilities and staff</w:t>
            </w:r>
          </w:p>
          <w:p w14:paraId="2EB99780" w14:textId="77777777" w:rsidR="00A142C6" w:rsidRDefault="00E1745C">
            <w:pPr>
              <w:pStyle w:val="TableParagraph"/>
              <w:ind w:right="200"/>
            </w:pPr>
            <w:r>
              <w:t>involved with the project. King’s College Hospital will also undertake the governance review for the project and provide cover for clinical negligence by any of its staff in undertaking the research, under</w:t>
            </w:r>
          </w:p>
          <w:p w14:paraId="20F5CA17" w14:textId="77777777" w:rsidR="00A142C6" w:rsidRDefault="00E1745C">
            <w:pPr>
              <w:pStyle w:val="TableParagraph"/>
              <w:spacing w:line="249" w:lineRule="exact"/>
            </w:pPr>
            <w:r>
              <w:t>the CNST scheme managed by the NHS LA"</w:t>
            </w:r>
          </w:p>
        </w:tc>
        <w:tc>
          <w:tcPr>
            <w:tcW w:w="4883" w:type="dxa"/>
          </w:tcPr>
          <w:p w14:paraId="10569DDD" w14:textId="77777777" w:rsidR="00A142C6" w:rsidRDefault="00E1745C">
            <w:pPr>
              <w:pStyle w:val="TableParagraph"/>
              <w:spacing w:line="268" w:lineRule="exact"/>
            </w:pPr>
            <w:r>
              <w:t>N/A</w:t>
            </w:r>
          </w:p>
        </w:tc>
      </w:tr>
      <w:tr w:rsidR="00A142C6" w14:paraId="7C2F665F" w14:textId="77777777">
        <w:trPr>
          <w:trHeight w:val="268"/>
        </w:trPr>
        <w:tc>
          <w:tcPr>
            <w:tcW w:w="14648" w:type="dxa"/>
            <w:gridSpan w:val="3"/>
          </w:tcPr>
          <w:p w14:paraId="31D60FF8" w14:textId="77777777" w:rsidR="00A142C6" w:rsidRDefault="00E1745C">
            <w:pPr>
              <w:pStyle w:val="TableParagraph"/>
              <w:spacing w:line="248" w:lineRule="exact"/>
              <w:rPr>
                <w:b/>
              </w:rPr>
            </w:pPr>
            <w:r>
              <w:rPr>
                <w:b/>
              </w:rPr>
              <w:t>A68: Give details of the lead NHS R&amp;D contact for this research</w:t>
            </w:r>
          </w:p>
        </w:tc>
      </w:tr>
      <w:tr w:rsidR="00A142C6" w14:paraId="19F47C0C" w14:textId="77777777">
        <w:trPr>
          <w:trHeight w:val="1610"/>
        </w:trPr>
        <w:tc>
          <w:tcPr>
            <w:tcW w:w="4883" w:type="dxa"/>
          </w:tcPr>
          <w:p w14:paraId="41773D14" w14:textId="77777777" w:rsidR="00A142C6" w:rsidRDefault="00E1745C">
            <w:pPr>
              <w:pStyle w:val="TableParagraph"/>
              <w:spacing w:line="268" w:lineRule="exact"/>
              <w:ind w:left="249"/>
            </w:pPr>
            <w:r>
              <w:t xml:space="preserve">The </w:t>
            </w:r>
            <w:r w:rsidR="005B7E2A">
              <w:t>R&amp;D</w:t>
            </w:r>
            <w:r>
              <w:t xml:space="preserve"> Office,</w:t>
            </w:r>
          </w:p>
          <w:p w14:paraId="166EF7C4" w14:textId="77777777" w:rsidR="00135B85" w:rsidRDefault="00135B85" w:rsidP="00135B85">
            <w:pPr>
              <w:pStyle w:val="TableParagraph"/>
              <w:spacing w:before="1"/>
              <w:ind w:left="249" w:right="935"/>
            </w:pPr>
            <w:r>
              <w:t>King’s College Hospital NHS Foundation Trust</w:t>
            </w:r>
          </w:p>
          <w:p w14:paraId="3A23E954"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0EBB0E2A" w14:textId="77777777" w:rsidR="00A142C6" w:rsidRDefault="00E1745C">
            <w:pPr>
              <w:pStyle w:val="TableParagraph"/>
              <w:spacing w:before="3" w:line="237" w:lineRule="auto"/>
              <w:ind w:left="249" w:right="2902"/>
            </w:pPr>
            <w:r>
              <w:t>Tel: 020 3299 1980</w:t>
            </w:r>
          </w:p>
          <w:p w14:paraId="391B2225" w14:textId="77777777" w:rsidR="00A142C6" w:rsidRDefault="00E1745C">
            <w:pPr>
              <w:pStyle w:val="TableParagraph"/>
              <w:spacing w:before="1" w:line="249" w:lineRule="exact"/>
              <w:ind w:left="259"/>
            </w:pPr>
            <w:r>
              <w:t xml:space="preserve">E-mail: </w:t>
            </w:r>
            <w:hyperlink r:id="rId25">
              <w:r>
                <w:t>kch-tr.research@nhs.net</w:t>
              </w:r>
            </w:hyperlink>
          </w:p>
        </w:tc>
        <w:tc>
          <w:tcPr>
            <w:tcW w:w="4882" w:type="dxa"/>
          </w:tcPr>
          <w:p w14:paraId="60F9CAD1" w14:textId="77777777" w:rsidR="00A142C6" w:rsidRDefault="00E1745C">
            <w:pPr>
              <w:pStyle w:val="TableParagraph"/>
              <w:spacing w:line="268" w:lineRule="exact"/>
              <w:ind w:left="249"/>
            </w:pPr>
            <w:r>
              <w:t xml:space="preserve">The </w:t>
            </w:r>
            <w:r w:rsidR="005B7E2A">
              <w:t>R&amp;D</w:t>
            </w:r>
            <w:r>
              <w:t xml:space="preserve"> Office,</w:t>
            </w:r>
          </w:p>
          <w:p w14:paraId="69E6AAE9" w14:textId="77777777" w:rsidR="00135B85" w:rsidRDefault="00135B85" w:rsidP="00135B85">
            <w:pPr>
              <w:pStyle w:val="TableParagraph"/>
              <w:spacing w:before="1"/>
              <w:ind w:left="249" w:right="935"/>
            </w:pPr>
            <w:r>
              <w:t>King’s College Hospital NHS Foundation Trust</w:t>
            </w:r>
          </w:p>
          <w:p w14:paraId="51379791"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5CBE773B" w14:textId="77777777" w:rsidR="00A142C6" w:rsidRDefault="00E1745C">
            <w:pPr>
              <w:pStyle w:val="TableParagraph"/>
              <w:spacing w:before="3" w:line="237" w:lineRule="auto"/>
              <w:ind w:left="249" w:right="2901"/>
            </w:pPr>
            <w:r>
              <w:t>Tel: 020 3299 1980</w:t>
            </w:r>
          </w:p>
          <w:p w14:paraId="11F0FF4F" w14:textId="77777777" w:rsidR="00A142C6" w:rsidRDefault="00E1745C">
            <w:pPr>
              <w:pStyle w:val="TableParagraph"/>
              <w:spacing w:before="1" w:line="249" w:lineRule="exact"/>
              <w:ind w:left="258"/>
            </w:pPr>
            <w:r>
              <w:t xml:space="preserve">E-mail: </w:t>
            </w:r>
            <w:hyperlink r:id="rId26">
              <w:r>
                <w:t>kch-tr.research@nhs.net</w:t>
              </w:r>
            </w:hyperlink>
          </w:p>
        </w:tc>
        <w:tc>
          <w:tcPr>
            <w:tcW w:w="4883" w:type="dxa"/>
          </w:tcPr>
          <w:p w14:paraId="657F2A40" w14:textId="77777777" w:rsidR="00A142C6" w:rsidRDefault="00E1745C">
            <w:pPr>
              <w:pStyle w:val="TableParagraph"/>
              <w:spacing w:line="268" w:lineRule="exact"/>
              <w:ind w:left="249"/>
            </w:pPr>
            <w:r>
              <w:t xml:space="preserve">The </w:t>
            </w:r>
            <w:r w:rsidR="005B7E2A">
              <w:t>R&amp;D</w:t>
            </w:r>
            <w:r>
              <w:t xml:space="preserve"> Office,</w:t>
            </w:r>
          </w:p>
          <w:p w14:paraId="5A84CE10" w14:textId="77777777" w:rsidR="00135B85" w:rsidRDefault="00135B85" w:rsidP="00135B85">
            <w:pPr>
              <w:pStyle w:val="TableParagraph"/>
              <w:spacing w:before="1"/>
              <w:ind w:left="249" w:right="935"/>
            </w:pPr>
            <w:r>
              <w:t>King’s College Hospital NHS Foundation Trust</w:t>
            </w:r>
          </w:p>
          <w:p w14:paraId="33E21C79" w14:textId="77777777" w:rsidR="00135B85" w:rsidRDefault="00135B85" w:rsidP="00135B85">
            <w:pPr>
              <w:pStyle w:val="TableParagraph"/>
              <w:spacing w:before="2" w:line="237" w:lineRule="auto"/>
              <w:ind w:left="249" w:right="1077"/>
            </w:pPr>
            <w:r>
              <w:t xml:space="preserve">The </w:t>
            </w:r>
            <w:r w:rsidR="005B7E2A">
              <w:t>R&amp;D</w:t>
            </w:r>
            <w:r>
              <w:t xml:space="preserve"> Office | First Floor Coldharbour Works | 245A Coldharbour Lane | Brixton | London SW9 8RR</w:t>
            </w:r>
          </w:p>
          <w:p w14:paraId="046B0D93" w14:textId="77777777" w:rsidR="00A142C6" w:rsidRDefault="00E1745C">
            <w:pPr>
              <w:pStyle w:val="TableParagraph"/>
              <w:spacing w:before="1" w:line="249" w:lineRule="exact"/>
              <w:ind w:left="258"/>
            </w:pPr>
            <w:r>
              <w:t xml:space="preserve">E-mail: </w:t>
            </w:r>
            <w:hyperlink r:id="rId27">
              <w:r>
                <w:t>kch-tr.research@nhs.net</w:t>
              </w:r>
            </w:hyperlink>
          </w:p>
        </w:tc>
      </w:tr>
      <w:tr w:rsidR="00A142C6" w14:paraId="7E2ABB9D" w14:textId="77777777">
        <w:trPr>
          <w:trHeight w:val="269"/>
        </w:trPr>
        <w:tc>
          <w:tcPr>
            <w:tcW w:w="14648" w:type="dxa"/>
            <w:gridSpan w:val="3"/>
          </w:tcPr>
          <w:p w14:paraId="5347A250" w14:textId="77777777" w:rsidR="00A142C6" w:rsidRDefault="00E1745C">
            <w:pPr>
              <w:pStyle w:val="TableParagraph"/>
              <w:spacing w:line="249" w:lineRule="exact"/>
              <w:rPr>
                <w:b/>
              </w:rPr>
            </w:pPr>
            <w:r>
              <w:rPr>
                <w:b/>
              </w:rPr>
              <w:t>A74. What arrangements are in place for monitoring and auditing the conduct of the research?</w:t>
            </w:r>
          </w:p>
        </w:tc>
      </w:tr>
      <w:tr w:rsidR="00A142C6" w14:paraId="4720D0B3" w14:textId="77777777">
        <w:trPr>
          <w:trHeight w:val="1074"/>
        </w:trPr>
        <w:tc>
          <w:tcPr>
            <w:tcW w:w="4883" w:type="dxa"/>
          </w:tcPr>
          <w:p w14:paraId="486C6D19" w14:textId="77777777" w:rsidR="00A142C6" w:rsidRDefault="00E1745C">
            <w:pPr>
              <w:pStyle w:val="TableParagraph"/>
              <w:ind w:right="183"/>
            </w:pPr>
            <w:r>
              <w:lastRenderedPageBreak/>
              <w:t>The KHP CTO will take responsibility for monitoring and auditing the conduct of research for CTIMPs. Each study will be assigned a CRA who will conduct</w:t>
            </w:r>
          </w:p>
          <w:p w14:paraId="02A223B0" w14:textId="77777777" w:rsidR="00A142C6" w:rsidRDefault="00E1745C">
            <w:pPr>
              <w:pStyle w:val="TableParagraph"/>
              <w:spacing w:line="249" w:lineRule="exact"/>
            </w:pPr>
            <w:r>
              <w:t>monitoring visits; the frequency and type of visits to</w:t>
            </w:r>
          </w:p>
        </w:tc>
        <w:tc>
          <w:tcPr>
            <w:tcW w:w="4882" w:type="dxa"/>
          </w:tcPr>
          <w:p w14:paraId="213FD4FB" w14:textId="77777777" w:rsidR="00A142C6" w:rsidRDefault="00E1745C">
            <w:pPr>
              <w:pStyle w:val="TableParagraph"/>
              <w:ind w:right="182"/>
            </w:pPr>
            <w:r>
              <w:t>The KHP CTO will take responsibility for monitoring and auditing the conduct of research for CTIMPs. Each study will be assigned a CRA who will conduct</w:t>
            </w:r>
          </w:p>
          <w:p w14:paraId="28DA63F3" w14:textId="77777777" w:rsidR="00A142C6" w:rsidRDefault="00E1745C">
            <w:pPr>
              <w:pStyle w:val="TableParagraph"/>
              <w:spacing w:line="249" w:lineRule="exact"/>
            </w:pPr>
            <w:r>
              <w:t>monitoring visits; the frequency and type of visits to</w:t>
            </w:r>
          </w:p>
        </w:tc>
        <w:tc>
          <w:tcPr>
            <w:tcW w:w="4883" w:type="dxa"/>
          </w:tcPr>
          <w:p w14:paraId="5D3925AF" w14:textId="77777777" w:rsidR="00A142C6" w:rsidRDefault="00E1745C">
            <w:pPr>
              <w:pStyle w:val="TableParagraph"/>
              <w:ind w:right="183"/>
            </w:pPr>
            <w:r>
              <w:t>The KHP CTO will take responsibility for monitoring and auditing the conduct of research for CTIMPs. Each study will be assigned a CRA who will conduct</w:t>
            </w:r>
          </w:p>
          <w:p w14:paraId="7467A48E" w14:textId="77777777" w:rsidR="00A142C6" w:rsidRDefault="00E1745C">
            <w:pPr>
              <w:pStyle w:val="TableParagraph"/>
              <w:spacing w:line="249" w:lineRule="exact"/>
            </w:pPr>
            <w:r>
              <w:t>monitoring visits; the frequency and type of visits to</w:t>
            </w:r>
          </w:p>
        </w:tc>
      </w:tr>
    </w:tbl>
    <w:p w14:paraId="50F33945" w14:textId="77777777" w:rsidR="00A142C6" w:rsidRDefault="00A142C6">
      <w:pPr>
        <w:spacing w:line="249" w:lineRule="exact"/>
        <w:sectPr w:rsidR="00A142C6">
          <w:pgSz w:w="16840" w:h="11910" w:orient="landscape"/>
          <w:pgMar w:top="1100" w:right="980" w:bottom="860" w:left="920" w:header="0" w:footer="671" w:gutter="0"/>
          <w:cols w:space="720"/>
        </w:sectPr>
      </w:pPr>
    </w:p>
    <w:p w14:paraId="1DE8E888" w14:textId="77777777" w:rsidR="00A142C6" w:rsidRDefault="00A142C6">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3"/>
        <w:gridCol w:w="4882"/>
        <w:gridCol w:w="4883"/>
      </w:tblGrid>
      <w:tr w:rsidR="00A142C6" w14:paraId="18F5CB06" w14:textId="77777777">
        <w:trPr>
          <w:trHeight w:val="268"/>
        </w:trPr>
        <w:tc>
          <w:tcPr>
            <w:tcW w:w="4883" w:type="dxa"/>
          </w:tcPr>
          <w:p w14:paraId="0B2D626E" w14:textId="77777777" w:rsidR="00A142C6" w:rsidRDefault="00E1745C">
            <w:pPr>
              <w:pStyle w:val="TableParagraph"/>
              <w:spacing w:line="249" w:lineRule="exact"/>
            </w:pPr>
            <w:r>
              <w:t>be based on the outcome of the risk assessment"</w:t>
            </w:r>
          </w:p>
        </w:tc>
        <w:tc>
          <w:tcPr>
            <w:tcW w:w="4882" w:type="dxa"/>
          </w:tcPr>
          <w:p w14:paraId="6725D234" w14:textId="77777777" w:rsidR="00A142C6" w:rsidRDefault="00E1745C">
            <w:pPr>
              <w:pStyle w:val="TableParagraph"/>
              <w:spacing w:line="249" w:lineRule="exact"/>
            </w:pPr>
            <w:r>
              <w:t>be based on the outcome of the risk assessment"</w:t>
            </w:r>
          </w:p>
        </w:tc>
        <w:tc>
          <w:tcPr>
            <w:tcW w:w="4883" w:type="dxa"/>
          </w:tcPr>
          <w:p w14:paraId="30FDF03B" w14:textId="77777777" w:rsidR="00A142C6" w:rsidRDefault="00E1745C">
            <w:pPr>
              <w:pStyle w:val="TableParagraph"/>
              <w:spacing w:line="249" w:lineRule="exact"/>
            </w:pPr>
            <w:r>
              <w:t>be based on the outcome of the risk assessment"</w:t>
            </w:r>
          </w:p>
        </w:tc>
      </w:tr>
      <w:tr w:rsidR="00A142C6" w14:paraId="0C2245C0" w14:textId="77777777">
        <w:trPr>
          <w:trHeight w:val="537"/>
        </w:trPr>
        <w:tc>
          <w:tcPr>
            <w:tcW w:w="14648" w:type="dxa"/>
            <w:gridSpan w:val="3"/>
          </w:tcPr>
          <w:p w14:paraId="287A5283" w14:textId="77777777" w:rsidR="00A142C6" w:rsidRDefault="00E1745C">
            <w:pPr>
              <w:pStyle w:val="TableParagraph"/>
              <w:spacing w:line="268" w:lineRule="exact"/>
              <w:rPr>
                <w:b/>
              </w:rPr>
            </w:pPr>
            <w:r>
              <w:rPr>
                <w:b/>
              </w:rPr>
              <w:t>A76−1: What arrangements will be made for insurance and/or indemnity to meet the potential legal liability of the sponsor(s) for harm to participants arising</w:t>
            </w:r>
          </w:p>
          <w:p w14:paraId="77BC414E" w14:textId="77777777" w:rsidR="00A142C6" w:rsidRDefault="00E1745C">
            <w:pPr>
              <w:pStyle w:val="TableParagraph"/>
              <w:spacing w:line="249" w:lineRule="exact"/>
              <w:rPr>
                <w:b/>
              </w:rPr>
            </w:pPr>
            <w:r>
              <w:rPr>
                <w:b/>
              </w:rPr>
              <w:t>from the management of the research</w:t>
            </w:r>
          </w:p>
        </w:tc>
      </w:tr>
      <w:tr w:rsidR="00A142C6" w14:paraId="0DBCF444" w14:textId="77777777">
        <w:trPr>
          <w:trHeight w:val="659"/>
        </w:trPr>
        <w:tc>
          <w:tcPr>
            <w:tcW w:w="4883" w:type="dxa"/>
          </w:tcPr>
          <w:p w14:paraId="19DA8655" w14:textId="77777777" w:rsidR="00A142C6" w:rsidRDefault="00E1745C">
            <w:pPr>
              <w:pStyle w:val="TableParagraph"/>
              <w:spacing w:line="268" w:lineRule="exact"/>
            </w:pPr>
            <w:r>
              <w:t>NHS indemnity applies</w:t>
            </w:r>
          </w:p>
        </w:tc>
        <w:tc>
          <w:tcPr>
            <w:tcW w:w="4882" w:type="dxa"/>
          </w:tcPr>
          <w:p w14:paraId="6F602B77" w14:textId="77777777" w:rsidR="00A142C6" w:rsidRDefault="00E1745C">
            <w:pPr>
              <w:pStyle w:val="TableParagraph"/>
              <w:spacing w:line="268" w:lineRule="exact"/>
            </w:pPr>
            <w:r>
              <w:t>Other insurance- KCL insurance applies</w:t>
            </w:r>
          </w:p>
        </w:tc>
        <w:tc>
          <w:tcPr>
            <w:tcW w:w="4883" w:type="dxa"/>
          </w:tcPr>
          <w:p w14:paraId="57706419" w14:textId="77777777" w:rsidR="00A142C6" w:rsidRDefault="00E1745C">
            <w:pPr>
              <w:pStyle w:val="TableParagraph"/>
              <w:spacing w:line="268" w:lineRule="exact"/>
            </w:pPr>
            <w:r>
              <w:t>Other insurance- KCL insurance applies</w:t>
            </w:r>
          </w:p>
        </w:tc>
      </w:tr>
      <w:tr w:rsidR="00A142C6" w14:paraId="4DB0F015" w14:textId="77777777">
        <w:trPr>
          <w:trHeight w:val="534"/>
        </w:trPr>
        <w:tc>
          <w:tcPr>
            <w:tcW w:w="14648" w:type="dxa"/>
            <w:gridSpan w:val="3"/>
          </w:tcPr>
          <w:p w14:paraId="24F39EBC" w14:textId="77777777" w:rsidR="00A142C6" w:rsidRDefault="00E1745C">
            <w:pPr>
              <w:pStyle w:val="TableParagraph"/>
              <w:spacing w:line="267" w:lineRule="exact"/>
              <w:rPr>
                <w:b/>
              </w:rPr>
            </w:pPr>
            <w:r>
              <w:rPr>
                <w:b/>
              </w:rPr>
              <w:t>A76-2: What arrangements will be made for insurance and/ or indemnity to meet the potential legal liability of the sponsor(s) or employer(s) for harm to</w:t>
            </w:r>
          </w:p>
          <w:p w14:paraId="311D5775" w14:textId="77777777" w:rsidR="00A142C6" w:rsidRDefault="00E1745C">
            <w:pPr>
              <w:pStyle w:val="TableParagraph"/>
              <w:spacing w:line="248" w:lineRule="exact"/>
              <w:rPr>
                <w:b/>
              </w:rPr>
            </w:pPr>
            <w:r>
              <w:rPr>
                <w:b/>
              </w:rPr>
              <w:t>participants arising from the design of the research?</w:t>
            </w:r>
          </w:p>
        </w:tc>
      </w:tr>
      <w:tr w:rsidR="00A142C6" w14:paraId="458CA34E" w14:textId="77777777">
        <w:trPr>
          <w:trHeight w:val="659"/>
        </w:trPr>
        <w:tc>
          <w:tcPr>
            <w:tcW w:w="4883" w:type="dxa"/>
          </w:tcPr>
          <w:p w14:paraId="17F72189" w14:textId="77777777" w:rsidR="00A142C6" w:rsidRDefault="00E1745C">
            <w:pPr>
              <w:pStyle w:val="TableParagraph"/>
              <w:spacing w:before="1"/>
            </w:pPr>
            <w:r>
              <w:t>NHS indemnity applies</w:t>
            </w:r>
          </w:p>
        </w:tc>
        <w:tc>
          <w:tcPr>
            <w:tcW w:w="4882" w:type="dxa"/>
          </w:tcPr>
          <w:p w14:paraId="7ECE3851" w14:textId="77777777" w:rsidR="00A142C6" w:rsidRDefault="00E1745C">
            <w:pPr>
              <w:pStyle w:val="TableParagraph"/>
              <w:spacing w:before="1"/>
            </w:pPr>
            <w:r>
              <w:t>Other insurance- KCL insurance applies</w:t>
            </w:r>
          </w:p>
        </w:tc>
        <w:tc>
          <w:tcPr>
            <w:tcW w:w="4883" w:type="dxa"/>
          </w:tcPr>
          <w:p w14:paraId="48537A6E" w14:textId="77777777" w:rsidR="00A142C6" w:rsidRDefault="00E1745C">
            <w:pPr>
              <w:pStyle w:val="TableParagraph"/>
              <w:spacing w:before="1"/>
            </w:pPr>
            <w:r>
              <w:t>Other insurance- KCL insurance applies</w:t>
            </w:r>
          </w:p>
        </w:tc>
      </w:tr>
      <w:tr w:rsidR="00A142C6" w14:paraId="3918DE70" w14:textId="77777777">
        <w:trPr>
          <w:trHeight w:val="537"/>
        </w:trPr>
        <w:tc>
          <w:tcPr>
            <w:tcW w:w="14648" w:type="dxa"/>
            <w:gridSpan w:val="3"/>
          </w:tcPr>
          <w:p w14:paraId="3F61BCE8" w14:textId="77777777" w:rsidR="00A142C6" w:rsidRDefault="00E1745C">
            <w:pPr>
              <w:pStyle w:val="TableParagraph"/>
              <w:spacing w:line="268" w:lineRule="exact"/>
              <w:rPr>
                <w:b/>
              </w:rPr>
            </w:pPr>
            <w:r>
              <w:rPr>
                <w:b/>
              </w:rPr>
              <w:t>A76-3: What arrangements will be made for insurance and/ or indemnity to meet the potential legal liability of investigators/collaborators arising from harm</w:t>
            </w:r>
          </w:p>
          <w:p w14:paraId="2398D465" w14:textId="77777777" w:rsidR="00A142C6" w:rsidRDefault="00E1745C">
            <w:pPr>
              <w:pStyle w:val="TableParagraph"/>
              <w:spacing w:line="249" w:lineRule="exact"/>
              <w:rPr>
                <w:b/>
              </w:rPr>
            </w:pPr>
            <w:r>
              <w:rPr>
                <w:b/>
              </w:rPr>
              <w:t>to participants in the conduct of the research?</w:t>
            </w:r>
          </w:p>
        </w:tc>
      </w:tr>
      <w:tr w:rsidR="00A142C6" w14:paraId="1A15ACD7" w14:textId="77777777">
        <w:trPr>
          <w:trHeight w:val="659"/>
        </w:trPr>
        <w:tc>
          <w:tcPr>
            <w:tcW w:w="4883" w:type="dxa"/>
          </w:tcPr>
          <w:p w14:paraId="0A1A4DED" w14:textId="77777777" w:rsidR="00A142C6" w:rsidRDefault="00E1745C">
            <w:pPr>
              <w:pStyle w:val="TableParagraph"/>
              <w:spacing w:line="268" w:lineRule="exact"/>
            </w:pPr>
            <w:r>
              <w:t>NHS indemnity applies</w:t>
            </w:r>
          </w:p>
        </w:tc>
        <w:tc>
          <w:tcPr>
            <w:tcW w:w="4882" w:type="dxa"/>
          </w:tcPr>
          <w:p w14:paraId="2E2C2B68" w14:textId="77777777" w:rsidR="00A142C6" w:rsidRDefault="00E1745C">
            <w:pPr>
              <w:pStyle w:val="TableParagraph"/>
              <w:spacing w:line="268" w:lineRule="exact"/>
            </w:pPr>
            <w:r>
              <w:t>NHS indemnity applies</w:t>
            </w:r>
          </w:p>
        </w:tc>
        <w:tc>
          <w:tcPr>
            <w:tcW w:w="4883" w:type="dxa"/>
          </w:tcPr>
          <w:p w14:paraId="6F89F1FF" w14:textId="77777777" w:rsidR="00A142C6" w:rsidRDefault="00E1745C">
            <w:pPr>
              <w:pStyle w:val="TableParagraph"/>
              <w:spacing w:line="268" w:lineRule="exact"/>
            </w:pPr>
            <w:r>
              <w:t>Other insurance- KCL insurance applies</w:t>
            </w:r>
          </w:p>
        </w:tc>
      </w:tr>
    </w:tbl>
    <w:p w14:paraId="4C94687B" w14:textId="77777777" w:rsidR="00430E27" w:rsidRDefault="00430E27"/>
    <w:sectPr w:rsidR="00430E27">
      <w:pgSz w:w="16840" w:h="11910" w:orient="landscape"/>
      <w:pgMar w:top="1100" w:right="980" w:bottom="860" w:left="920" w:header="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CE260" w14:textId="77777777" w:rsidR="00CF6EE1" w:rsidRDefault="00CF6EE1">
      <w:r>
        <w:separator/>
      </w:r>
    </w:p>
  </w:endnote>
  <w:endnote w:type="continuationSeparator" w:id="0">
    <w:p w14:paraId="67BE8EC6" w14:textId="77777777" w:rsidR="00CF6EE1" w:rsidRDefault="00CF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D02A" w14:textId="77777777" w:rsidR="00A142C6" w:rsidRDefault="00E1745C">
    <w:pPr>
      <w:pStyle w:val="BodyText"/>
      <w:spacing w:line="14" w:lineRule="auto"/>
      <w:rPr>
        <w:sz w:val="20"/>
      </w:rPr>
    </w:pPr>
    <w:r>
      <w:rPr>
        <w:noProof/>
        <w:lang w:bidi="ar-SA"/>
      </w:rPr>
      <mc:AlternateContent>
        <mc:Choice Requires="wps">
          <w:drawing>
            <wp:anchor distT="0" distB="0" distL="114300" distR="114300" simplePos="0" relativeHeight="251016192" behindDoc="1" locked="0" layoutInCell="1" allowOverlap="1" wp14:anchorId="46F446FE" wp14:editId="245455DE">
              <wp:simplePos x="0" y="0"/>
              <wp:positionH relativeFrom="page">
                <wp:posOffset>800100</wp:posOffset>
              </wp:positionH>
              <wp:positionV relativeFrom="page">
                <wp:posOffset>10077450</wp:posOffset>
              </wp:positionV>
              <wp:extent cx="3609975" cy="177800"/>
              <wp:effectExtent l="0" t="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3616" w14:textId="77777777" w:rsidR="00A142C6" w:rsidRDefault="00E1745C">
                          <w:pPr>
                            <w:spacing w:line="264" w:lineRule="exact"/>
                            <w:ind w:left="20"/>
                            <w:rPr>
                              <w:sz w:val="24"/>
                            </w:rPr>
                          </w:pPr>
                          <w:r>
                            <w:rPr>
                              <w:sz w:val="24"/>
                            </w:rPr>
                            <w:t xml:space="preserve">KCH Sponsorship Guidance 3, Version </w:t>
                          </w:r>
                          <w:r w:rsidR="00056B06">
                            <w:rPr>
                              <w:sz w:val="24"/>
                            </w:rPr>
                            <w:t>23 12.07.2021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446FE" id="_x0000_t202" coordsize="21600,21600" o:spt="202" path="m,l,21600r21600,l21600,xe">
              <v:stroke joinstyle="miter"/>
              <v:path gradientshapeok="t" o:connecttype="rect"/>
            </v:shapetype>
            <v:shape id="Text Box 2" o:spid="_x0000_s1026" type="#_x0000_t202" style="position:absolute;margin-left:63pt;margin-top:793.5pt;width:284.25pt;height:14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pp1wEAAJEDAAAOAAAAZHJzL2Uyb0RvYy54bWysU9tu2zAMfR+wfxD0vtjpsKY14hRdiw4D&#10;ugvQ7QNkWbaF2aJGKrGzrx8lx+kub8NeBIqijs45pLY309CLg0Gy4Eq5XuVSGKehtq4t5dcvD6+u&#10;pKCgXK16cKaUR0PyZvfyxXb0hbmADvraoGAQR8XoS9mF4IssI92ZQdEKvHF82AAOKvAW26xGNTL6&#10;0GcXeX6ZjYC1R9CGiLP386HcJfymMTp8ahoyQfSlZG4hrZjWKq7ZbquKFpXvrD7RUP/AYlDW8aNn&#10;qHsVlNij/QtqsBqBoAkrDUMGTWO1SRpYzTr/Q81Tp7xJWtgc8meb6P/B6o+HJ/8ZRZjewsQNTCLI&#10;P4L+RsLBXadca24RYeyMqvnhdbQsGz0Vp6vRaiooglTjB6i5yWofIAFNDQ7RFdYpGJ0bcDybbqYg&#10;NCdfX+bX15s3Umg+W282V3nqSqaK5bZHCu8MDCIGpURuakJXh0cKkY0qlpL4mIMH2/epsb37LcGF&#10;MZPYR8Iz9TBVE1dHFRXUR9aBMM8JzzUHHeAPKUaekVLS971CI0X/3rEXcaCWAJegWgLlNF8tZZBi&#10;Du/CPHh7j7btGHl228Et+9XYJOWZxYkn9z0pPM1oHKxf96nq+SftfgIAAP//AwBQSwMEFAAGAAgA&#10;AAAhAHqTZ6/gAAAADQEAAA8AAABkcnMvZG93bnJldi54bWxMT0FOwzAQvCPxB2uRuFG7FTFtiFNV&#10;CE5IiDQcODqxm1iN1yF22/B7lhPcZnZGszPFdvYDO9spuoAKlgsBzGIbjMNOwUf9crcGFpNGo4eA&#10;VsG3jbAtr68KnZtwwcqe96ljFIIx1wr6lMac89j21uu4CKNF0g5h8joRnTpuJn2hcD/wlRCSe+2Q&#10;PvR6tE+9bY/7k1ew+8Tq2X29Ne/VoXJ1vRH4Ko9K3d7Mu0dgyc7pzwy/9ak6lNSpCSc0kQ3EV5K2&#10;JALZ+oEQWeTmPgPW0EkuMwG8LPj/FeUPAAAA//8DAFBLAQItABQABgAIAAAAIQC2gziS/gAAAOEB&#10;AAATAAAAAAAAAAAAAAAAAAAAAABbQ29udGVudF9UeXBlc10ueG1sUEsBAi0AFAAGAAgAAAAhADj9&#10;If/WAAAAlAEAAAsAAAAAAAAAAAAAAAAALwEAAF9yZWxzLy5yZWxzUEsBAi0AFAAGAAgAAAAhANG0&#10;OmnXAQAAkQMAAA4AAAAAAAAAAAAAAAAALgIAAGRycy9lMm9Eb2MueG1sUEsBAi0AFAAGAAgAAAAh&#10;AHqTZ6/gAAAADQEAAA8AAAAAAAAAAAAAAAAAMQQAAGRycy9kb3ducmV2LnhtbFBLBQYAAAAABAAE&#10;APMAAAA+BQAAAAA=&#10;" filled="f" stroked="f">
              <v:textbox inset="0,0,0,0">
                <w:txbxContent>
                  <w:p w14:paraId="099F3616" w14:textId="77777777" w:rsidR="00A142C6" w:rsidRDefault="00E1745C">
                    <w:pPr>
                      <w:spacing w:line="264" w:lineRule="exact"/>
                      <w:ind w:left="20"/>
                      <w:rPr>
                        <w:sz w:val="24"/>
                      </w:rPr>
                    </w:pPr>
                    <w:r>
                      <w:rPr>
                        <w:sz w:val="24"/>
                      </w:rPr>
                      <w:t xml:space="preserve">KCH Sponsorship Guidance 3, Version </w:t>
                    </w:r>
                    <w:r w:rsidR="00056B06">
                      <w:rPr>
                        <w:sz w:val="24"/>
                      </w:rPr>
                      <w:t>23 12.07.2021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FACF" w14:textId="77777777" w:rsidR="00A142C6" w:rsidRDefault="00E1745C">
    <w:pPr>
      <w:pStyle w:val="BodyText"/>
      <w:spacing w:line="14" w:lineRule="auto"/>
      <w:rPr>
        <w:sz w:val="16"/>
      </w:rPr>
    </w:pPr>
    <w:r>
      <w:rPr>
        <w:noProof/>
        <w:lang w:bidi="ar-SA"/>
      </w:rPr>
      <mc:AlternateContent>
        <mc:Choice Requires="wps">
          <w:drawing>
            <wp:anchor distT="0" distB="0" distL="114300" distR="114300" simplePos="0" relativeHeight="251017216" behindDoc="1" locked="0" layoutInCell="1" allowOverlap="1" wp14:anchorId="526EE616" wp14:editId="037DBBED">
              <wp:simplePos x="0" y="0"/>
              <wp:positionH relativeFrom="page">
                <wp:posOffset>707666</wp:posOffset>
              </wp:positionH>
              <wp:positionV relativeFrom="page">
                <wp:posOffset>6941489</wp:posOffset>
              </wp:positionV>
              <wp:extent cx="5613621" cy="166977"/>
              <wp:effectExtent l="0" t="0" r="635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621" cy="166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FCA9" w14:textId="77777777" w:rsidR="00A142C6" w:rsidRDefault="00E1745C">
                          <w:pPr>
                            <w:spacing w:line="264" w:lineRule="exact"/>
                            <w:ind w:left="20"/>
                            <w:rPr>
                              <w:sz w:val="24"/>
                            </w:rPr>
                          </w:pPr>
                          <w:r>
                            <w:rPr>
                              <w:sz w:val="24"/>
                            </w:rPr>
                            <w:t xml:space="preserve">KCH Sponsorship Guidance 3, Version </w:t>
                          </w:r>
                          <w:r w:rsidR="00800CB0">
                            <w:rPr>
                              <w:sz w:val="24"/>
                            </w:rPr>
                            <w:t>22.12.2022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7pt;margin-top:546.55pt;width:442pt;height:13.15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6/rgIAALA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BzFvnXUQApFnDmR1E8n5vkXJJMtzup9DsqWmSM&#10;FEvovEUnxzulR9fJxQTjImdNY7vf8GcbgDnuQGy4as5MFraZP2Iv3i62i9AJg2jrhF6WOet8EzpR&#10;7s9n2XW22WT+TxPXD5OalSXlJswkLD/8s8adJD5K4iwtJRpWGjiTkpL73aaR6EhA2Ln9TgW5cHOf&#10;p2HrBVxeUPKD0LsNYiePFnMnzMOZE8+9heP58W0ceWEcZvlzSneM03+nhPoUx7NgNorpt9w8+73m&#10;RpKWaRgdDWtTvDg7kcRIcMtL21pNWDPaF6Uw6T+VAto9NdoK1mh0VKsedsPpZQCYEfNOlI+gYClA&#10;YCBTGHtg1EJ+x6iHEZJi9e1AJMWoec/hFZh5MxlyMnaTQXgBV1OsMRrNjR7n0qGTbF8D8vjOuFjD&#10;S6mYFfFTFsDALGAsWC6nEWbmzuXaej0N2tUvAAAA//8DAFBLAwQUAAYACAAAACEA4Ea7cuAAAAAN&#10;AQAADwAAAGRycy9kb3ducmV2LnhtbEyPwU7DMBBE70j8g7VI3KgdKBUOcaoKwQkJkYYDRyd2E6vx&#10;OsRuG/6ehUu57eyMZt8W69kP7Gin6AIqyBYCmMU2GIedgo/65eYBWEwajR4CWgXfNsK6vLwodG7C&#10;CSt73KaOUQnGXCvoUxpzzmPbW6/jIowWyduFyetEcuq4mfSJyv3Ab4VYca8d0oVej/apt+1+e/AK&#10;Np9YPbuvt+a92lWurqXA19VeqeurefMILNk5ncPwi0/oUBJTEw5oIhtIZ9mSojQIeZcBo4iU97Rq&#10;/jy5BF4W/P8X5Q8AAAD//wMAUEsBAi0AFAAGAAgAAAAhALaDOJL+AAAA4QEAABMAAAAAAAAAAAAA&#10;AAAAAAAAAFtDb250ZW50X1R5cGVzXS54bWxQSwECLQAUAAYACAAAACEAOP0h/9YAAACUAQAACwAA&#10;AAAAAAAAAAAAAAAvAQAAX3JlbHMvLnJlbHNQSwECLQAUAAYACAAAACEAwGqev64CAACwBQAADgAA&#10;AAAAAAAAAAAAAAAuAgAAZHJzL2Uyb0RvYy54bWxQSwECLQAUAAYACAAAACEA4Ea7cuAAAAANAQAA&#10;DwAAAAAAAAAAAAAAAAAIBQAAZHJzL2Rvd25yZXYueG1sUEsFBgAAAAAEAAQA8wAAABUGAAAAAA==&#10;" filled="f" stroked="f">
              <v:textbox inset="0,0,0,0">
                <w:txbxContent>
                  <w:p w:rsidR="00A142C6" w:rsidRDefault="00E1745C">
                    <w:pPr>
                      <w:spacing w:line="264" w:lineRule="exact"/>
                      <w:ind w:left="20"/>
                      <w:rPr>
                        <w:sz w:val="24"/>
                      </w:rPr>
                    </w:pPr>
                    <w:r>
                      <w:rPr>
                        <w:sz w:val="24"/>
                      </w:rPr>
                      <w:t xml:space="preserve">KCH Sponsorship Guidance 3, Version </w:t>
                    </w:r>
                    <w:r w:rsidR="00800CB0">
                      <w:rPr>
                        <w:sz w:val="24"/>
                      </w:rPr>
                      <w:t>22.12.2022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C51D" w14:textId="77777777" w:rsidR="00CF6EE1" w:rsidRDefault="00CF6EE1">
      <w:r>
        <w:separator/>
      </w:r>
    </w:p>
  </w:footnote>
  <w:footnote w:type="continuationSeparator" w:id="0">
    <w:p w14:paraId="33297D95" w14:textId="77777777" w:rsidR="00CF6EE1" w:rsidRDefault="00CF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B6A15"/>
    <w:multiLevelType w:val="hybridMultilevel"/>
    <w:tmpl w:val="CFF47490"/>
    <w:lvl w:ilvl="0" w:tplc="484CE5A6">
      <w:numFmt w:val="bullet"/>
      <w:lvlText w:val=""/>
      <w:lvlJc w:val="left"/>
      <w:pPr>
        <w:ind w:left="837" w:hanging="360"/>
      </w:pPr>
      <w:rPr>
        <w:rFonts w:ascii="Symbol" w:eastAsia="Symbol" w:hAnsi="Symbol" w:cs="Symbol" w:hint="default"/>
        <w:w w:val="100"/>
        <w:sz w:val="22"/>
        <w:szCs w:val="22"/>
        <w:lang w:val="en-GB" w:eastAsia="en-GB" w:bidi="en-GB"/>
      </w:rPr>
    </w:lvl>
    <w:lvl w:ilvl="1" w:tplc="9C0AB874">
      <w:start w:val="1"/>
      <w:numFmt w:val="decimal"/>
      <w:lvlText w:val="%2)"/>
      <w:lvlJc w:val="left"/>
      <w:pPr>
        <w:ind w:left="933" w:hanging="361"/>
      </w:pPr>
      <w:rPr>
        <w:rFonts w:ascii="Calibri" w:eastAsia="Calibri" w:hAnsi="Calibri" w:cs="Calibri" w:hint="default"/>
        <w:b/>
        <w:bCs/>
        <w:spacing w:val="-1"/>
        <w:w w:val="99"/>
        <w:sz w:val="32"/>
        <w:szCs w:val="32"/>
        <w:lang w:val="en-GB" w:eastAsia="en-GB" w:bidi="en-GB"/>
      </w:rPr>
    </w:lvl>
    <w:lvl w:ilvl="2" w:tplc="E97863AC">
      <w:numFmt w:val="bullet"/>
      <w:lvlText w:val="•"/>
      <w:lvlJc w:val="left"/>
      <w:pPr>
        <w:ind w:left="1896" w:hanging="361"/>
      </w:pPr>
      <w:rPr>
        <w:rFonts w:hint="default"/>
        <w:lang w:val="en-GB" w:eastAsia="en-GB" w:bidi="en-GB"/>
      </w:rPr>
    </w:lvl>
    <w:lvl w:ilvl="3" w:tplc="5718B988">
      <w:numFmt w:val="bullet"/>
      <w:lvlText w:val="•"/>
      <w:lvlJc w:val="left"/>
      <w:pPr>
        <w:ind w:left="2852" w:hanging="361"/>
      </w:pPr>
      <w:rPr>
        <w:rFonts w:hint="default"/>
        <w:lang w:val="en-GB" w:eastAsia="en-GB" w:bidi="en-GB"/>
      </w:rPr>
    </w:lvl>
    <w:lvl w:ilvl="4" w:tplc="44BEAC38">
      <w:numFmt w:val="bullet"/>
      <w:lvlText w:val="•"/>
      <w:lvlJc w:val="left"/>
      <w:pPr>
        <w:ind w:left="3808" w:hanging="361"/>
      </w:pPr>
      <w:rPr>
        <w:rFonts w:hint="default"/>
        <w:lang w:val="en-GB" w:eastAsia="en-GB" w:bidi="en-GB"/>
      </w:rPr>
    </w:lvl>
    <w:lvl w:ilvl="5" w:tplc="81E483A2">
      <w:numFmt w:val="bullet"/>
      <w:lvlText w:val="•"/>
      <w:lvlJc w:val="left"/>
      <w:pPr>
        <w:ind w:left="4765" w:hanging="361"/>
      </w:pPr>
      <w:rPr>
        <w:rFonts w:hint="default"/>
        <w:lang w:val="en-GB" w:eastAsia="en-GB" w:bidi="en-GB"/>
      </w:rPr>
    </w:lvl>
    <w:lvl w:ilvl="6" w:tplc="4836C10C">
      <w:numFmt w:val="bullet"/>
      <w:lvlText w:val="•"/>
      <w:lvlJc w:val="left"/>
      <w:pPr>
        <w:ind w:left="5721" w:hanging="361"/>
      </w:pPr>
      <w:rPr>
        <w:rFonts w:hint="default"/>
        <w:lang w:val="en-GB" w:eastAsia="en-GB" w:bidi="en-GB"/>
      </w:rPr>
    </w:lvl>
    <w:lvl w:ilvl="7" w:tplc="A49A39CA">
      <w:numFmt w:val="bullet"/>
      <w:lvlText w:val="•"/>
      <w:lvlJc w:val="left"/>
      <w:pPr>
        <w:ind w:left="6677" w:hanging="361"/>
      </w:pPr>
      <w:rPr>
        <w:rFonts w:hint="default"/>
        <w:lang w:val="en-GB" w:eastAsia="en-GB" w:bidi="en-GB"/>
      </w:rPr>
    </w:lvl>
    <w:lvl w:ilvl="8" w:tplc="74847602">
      <w:numFmt w:val="bullet"/>
      <w:lvlText w:val="•"/>
      <w:lvlJc w:val="left"/>
      <w:pPr>
        <w:ind w:left="7633" w:hanging="361"/>
      </w:pPr>
      <w:rPr>
        <w:rFonts w:hint="default"/>
        <w:lang w:val="en-GB" w:eastAsia="en-GB" w:bidi="en-GB"/>
      </w:rPr>
    </w:lvl>
  </w:abstractNum>
  <w:num w:numId="1" w16cid:durableId="143250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C6"/>
    <w:rsid w:val="00056B06"/>
    <w:rsid w:val="00126AC1"/>
    <w:rsid w:val="00135B85"/>
    <w:rsid w:val="00135DE2"/>
    <w:rsid w:val="0019324A"/>
    <w:rsid w:val="003C7F8D"/>
    <w:rsid w:val="003F75E6"/>
    <w:rsid w:val="00430E27"/>
    <w:rsid w:val="004C7B35"/>
    <w:rsid w:val="005B7E2A"/>
    <w:rsid w:val="007D2714"/>
    <w:rsid w:val="00800CB0"/>
    <w:rsid w:val="00822661"/>
    <w:rsid w:val="00831094"/>
    <w:rsid w:val="009427E7"/>
    <w:rsid w:val="00A142C6"/>
    <w:rsid w:val="00B021FA"/>
    <w:rsid w:val="00BC7E58"/>
    <w:rsid w:val="00BF2AD1"/>
    <w:rsid w:val="00CF6EE1"/>
    <w:rsid w:val="00E1745C"/>
    <w:rsid w:val="00E470A5"/>
    <w:rsid w:val="00EB0DA3"/>
    <w:rsid w:val="00F40EAF"/>
    <w:rsid w:val="00F75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9C93"/>
  <w15:docId w15:val="{CA6BD1D3-D44D-45BB-B8E3-97A53DB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35"/>
      <w:ind w:left="933" w:hanging="362"/>
      <w:outlineLvl w:val="0"/>
    </w:pPr>
    <w:rPr>
      <w:b/>
      <w:bCs/>
      <w:sz w:val="32"/>
      <w:szCs w:val="32"/>
    </w:rPr>
  </w:style>
  <w:style w:type="paragraph" w:styleId="Heading2">
    <w:name w:val="heading 2"/>
    <w:basedOn w:val="Normal"/>
    <w:uiPriority w:val="1"/>
    <w:qFormat/>
    <w:pPr>
      <w:spacing w:before="1"/>
      <w:ind w:left="1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37"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C7B35"/>
    <w:pPr>
      <w:tabs>
        <w:tab w:val="center" w:pos="4513"/>
        <w:tab w:val="right" w:pos="9026"/>
      </w:tabs>
    </w:pPr>
  </w:style>
  <w:style w:type="character" w:customStyle="1" w:styleId="HeaderChar">
    <w:name w:val="Header Char"/>
    <w:basedOn w:val="DefaultParagraphFont"/>
    <w:link w:val="Header"/>
    <w:uiPriority w:val="99"/>
    <w:rsid w:val="004C7B35"/>
    <w:rPr>
      <w:rFonts w:ascii="Calibri" w:eastAsia="Calibri" w:hAnsi="Calibri" w:cs="Calibri"/>
      <w:lang w:val="en-GB" w:eastAsia="en-GB" w:bidi="en-GB"/>
    </w:rPr>
  </w:style>
  <w:style w:type="paragraph" w:styleId="Footer">
    <w:name w:val="footer"/>
    <w:basedOn w:val="Normal"/>
    <w:link w:val="FooterChar"/>
    <w:uiPriority w:val="99"/>
    <w:unhideWhenUsed/>
    <w:rsid w:val="004C7B35"/>
    <w:pPr>
      <w:tabs>
        <w:tab w:val="center" w:pos="4513"/>
        <w:tab w:val="right" w:pos="9026"/>
      </w:tabs>
    </w:pPr>
  </w:style>
  <w:style w:type="character" w:customStyle="1" w:styleId="FooterChar">
    <w:name w:val="Footer Char"/>
    <w:basedOn w:val="DefaultParagraphFont"/>
    <w:link w:val="Footer"/>
    <w:uiPriority w:val="99"/>
    <w:rsid w:val="004C7B35"/>
    <w:rPr>
      <w:rFonts w:ascii="Calibri" w:eastAsia="Calibri" w:hAnsi="Calibri" w:cs="Calibri"/>
      <w:lang w:val="en-GB" w:eastAsia="en-GB" w:bidi="en-GB"/>
    </w:rPr>
  </w:style>
  <w:style w:type="character" w:styleId="Hyperlink">
    <w:name w:val="Hyperlink"/>
    <w:basedOn w:val="DefaultParagraphFont"/>
    <w:uiPriority w:val="99"/>
    <w:unhideWhenUsed/>
    <w:rsid w:val="00126AC1"/>
    <w:rPr>
      <w:color w:val="0000FF" w:themeColor="hyperlink"/>
      <w:u w:val="single"/>
    </w:rPr>
  </w:style>
  <w:style w:type="paragraph" w:styleId="NormalWeb">
    <w:name w:val="Normal (Web)"/>
    <w:basedOn w:val="Normal"/>
    <w:uiPriority w:val="99"/>
    <w:semiHidden/>
    <w:unhideWhenUsed/>
    <w:rsid w:val="00800C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445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pri@kcl.ac.uk" TargetMode="External"/><Relationship Id="rId18" Type="http://schemas.openxmlformats.org/officeDocument/2006/relationships/hyperlink" Target="mailto:kch-tr.research@nhs.net" TargetMode="External"/><Relationship Id="rId26" Type="http://schemas.openxmlformats.org/officeDocument/2006/relationships/hyperlink" Target="mailto:kch-tr.research@nhs.net" TargetMode="External"/><Relationship Id="rId3" Type="http://schemas.openxmlformats.org/officeDocument/2006/relationships/styles" Target="styles.xml"/><Relationship Id="rId21" Type="http://schemas.openxmlformats.org/officeDocument/2006/relationships/hyperlink" Target="mailto:kch-tr.research@nhs.net" TargetMode="External"/><Relationship Id="rId7" Type="http://schemas.openxmlformats.org/officeDocument/2006/relationships/endnotes" Target="endnotes.xml"/><Relationship Id="rId12" Type="http://schemas.openxmlformats.org/officeDocument/2006/relationships/hyperlink" Target="mailto:vpri@kcl.ac.uk" TargetMode="External"/><Relationship Id="rId17" Type="http://schemas.openxmlformats.org/officeDocument/2006/relationships/hyperlink" Target="mailto:vpri@kcl.ac.uk" TargetMode="External"/><Relationship Id="rId25" Type="http://schemas.openxmlformats.org/officeDocument/2006/relationships/hyperlink" Target="mailto:kch-tr.research@nhs.net" TargetMode="External"/><Relationship Id="rId2" Type="http://schemas.openxmlformats.org/officeDocument/2006/relationships/numbering" Target="numbering.xml"/><Relationship Id="rId16" Type="http://schemas.openxmlformats.org/officeDocument/2006/relationships/hyperlink" Target="mailto:kch-tr.research@nhs.net" TargetMode="External"/><Relationship Id="rId20" Type="http://schemas.openxmlformats.org/officeDocument/2006/relationships/hyperlink" Target="mailto:kch-tr.research@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h-tr.research@nhs.net" TargetMode="External"/><Relationship Id="rId24" Type="http://schemas.openxmlformats.org/officeDocument/2006/relationships/hyperlink" Target="mailto:kch-tr.research@nhs.net" TargetMode="External"/><Relationship Id="rId5" Type="http://schemas.openxmlformats.org/officeDocument/2006/relationships/webSettings" Target="webSettings.xml"/><Relationship Id="rId15" Type="http://schemas.openxmlformats.org/officeDocument/2006/relationships/hyperlink" Target="mailto:kch-tr.research@nhs.net" TargetMode="External"/><Relationship Id="rId23" Type="http://schemas.openxmlformats.org/officeDocument/2006/relationships/hyperlink" Target="mailto:kch-tr.research@nhs.ne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kch-tr.research@nhs.net" TargetMode="External"/><Relationship Id="rId4" Type="http://schemas.openxmlformats.org/officeDocument/2006/relationships/settings" Target="settings.xml"/><Relationship Id="rId9" Type="http://schemas.openxmlformats.org/officeDocument/2006/relationships/hyperlink" Target="http://www.khpcto.co.uk/" TargetMode="External"/><Relationship Id="rId14" Type="http://schemas.openxmlformats.org/officeDocument/2006/relationships/hyperlink" Target="mailto:kch-tr.research@nhs.net" TargetMode="External"/><Relationship Id="rId22" Type="http://schemas.openxmlformats.org/officeDocument/2006/relationships/footer" Target="footer2.xml"/><Relationship Id="rId27" Type="http://schemas.openxmlformats.org/officeDocument/2006/relationships/hyperlink" Target="mailto:kch-tr.research@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693F-EF1D-4C91-8B8E-CE369441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Sponsorship</vt:lpstr>
    </vt:vector>
  </TitlesOfParts>
  <Company>King's College Hospital NHS Foundation Trust</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dc:title>
  <dc:creator>kignatian</dc:creator>
  <cp:lastModifiedBy>MUNROE, Danielle (KING'S COLLEGE HOSPITAL NHS FOUNDATION TRUST)</cp:lastModifiedBy>
  <cp:revision>2</cp:revision>
  <dcterms:created xsi:type="dcterms:W3CDTF">2024-07-08T09:12:00Z</dcterms:created>
  <dcterms:modified xsi:type="dcterms:W3CDTF">2024-07-08T09:12:00Z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2016</vt:lpwstr>
  </property>
  <property fmtid="{D5CDD505-2E9C-101B-9397-08002B2CF9AE}" pid="4" name="LastSaved">
    <vt:filetime>2020-03-24T00:00:00Z</vt:filetime>
  </property>
</Properties>
</file>